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011" w:rsidRDefault="00296011" w:rsidP="00296011">
      <w:pPr>
        <w:jc w:val="center"/>
        <w:rPr>
          <w:rFonts w:ascii="Times NR Cyr MT" w:hAnsi="Times NR Cyr MT"/>
          <w:sz w:val="24"/>
          <w:lang w:val="ru-RU"/>
        </w:rPr>
      </w:pPr>
      <w:r w:rsidRPr="005766A1">
        <w:rPr>
          <w:rFonts w:ascii="Times NR Cyr MT" w:hAnsi="Times NR Cyr MT"/>
          <w:noProof/>
          <w:sz w:val="24"/>
          <w:lang w:val="ru-RU"/>
        </w:rPr>
        <w:drawing>
          <wp:inline distT="0" distB="0" distL="0" distR="0">
            <wp:extent cx="5429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296011" w:rsidRDefault="00296011" w:rsidP="00296011">
      <w:pPr>
        <w:jc w:val="center"/>
        <w:rPr>
          <w:sz w:val="24"/>
          <w:lang w:val="ru-RU"/>
        </w:rPr>
      </w:pPr>
    </w:p>
    <w:p w:rsidR="00296011" w:rsidRDefault="00296011" w:rsidP="00296011">
      <w:pPr>
        <w:tabs>
          <w:tab w:val="center" w:pos="4962"/>
          <w:tab w:val="left" w:pos="6000"/>
        </w:tabs>
        <w:jc w:val="center"/>
        <w:rPr>
          <w:b/>
          <w:sz w:val="28"/>
          <w:szCs w:val="28"/>
          <w:lang w:val="ru-RU"/>
        </w:rPr>
      </w:pPr>
      <w:r>
        <w:rPr>
          <w:b/>
          <w:sz w:val="28"/>
          <w:szCs w:val="28"/>
          <w:lang w:val="ru-RU"/>
        </w:rPr>
        <w:t>АДМИНИСТРАЦИЯ СУРГУТСКОГО РАЙОНА</w:t>
      </w:r>
    </w:p>
    <w:p w:rsidR="00296011" w:rsidRDefault="00296011" w:rsidP="00296011">
      <w:pPr>
        <w:jc w:val="center"/>
        <w:rPr>
          <w:b/>
          <w:sz w:val="28"/>
          <w:szCs w:val="28"/>
          <w:lang w:val="ru-RU"/>
        </w:rPr>
      </w:pPr>
      <w:r>
        <w:rPr>
          <w:b/>
          <w:sz w:val="28"/>
          <w:szCs w:val="28"/>
          <w:lang w:val="ru-RU"/>
        </w:rPr>
        <w:t>ХАНТЫ-МАНСИЙСКОГО АВТОНОМНОГО ОКРУГА - ЮГРЫ</w:t>
      </w:r>
    </w:p>
    <w:p w:rsidR="00296011" w:rsidRDefault="00296011" w:rsidP="00296011">
      <w:pPr>
        <w:pStyle w:val="2"/>
        <w:rPr>
          <w:caps w:val="0"/>
          <w:spacing w:val="20"/>
          <w:sz w:val="16"/>
          <w:szCs w:val="16"/>
        </w:rPr>
      </w:pPr>
    </w:p>
    <w:p w:rsidR="00296011" w:rsidRDefault="00296011" w:rsidP="00296011">
      <w:pPr>
        <w:pStyle w:val="2"/>
        <w:rPr>
          <w:caps w:val="0"/>
          <w:spacing w:val="20"/>
          <w:sz w:val="28"/>
          <w:szCs w:val="28"/>
        </w:rPr>
      </w:pPr>
      <w:r>
        <w:rPr>
          <w:caps w:val="0"/>
          <w:spacing w:val="20"/>
          <w:sz w:val="28"/>
          <w:szCs w:val="28"/>
        </w:rPr>
        <w:t>ПОСТАНОВЛЕНИЕ</w:t>
      </w:r>
    </w:p>
    <w:p w:rsidR="00296011" w:rsidRDefault="00296011" w:rsidP="00296011">
      <w:pPr>
        <w:rPr>
          <w:spacing w:val="-40"/>
          <w:sz w:val="16"/>
          <w:szCs w:val="16"/>
          <w:lang w:val="ru-RU"/>
        </w:rPr>
      </w:pPr>
      <w:r>
        <w:rPr>
          <w:spacing w:val="-40"/>
          <w:sz w:val="24"/>
          <w:lang w:val="ru-RU"/>
        </w:rPr>
        <w:t xml:space="preserve"> </w:t>
      </w:r>
    </w:p>
    <w:p w:rsidR="00296011" w:rsidRDefault="00E14B6B" w:rsidP="00296011">
      <w:pPr>
        <w:jc w:val="both"/>
        <w:rPr>
          <w:sz w:val="24"/>
          <w:lang w:val="ru-RU"/>
        </w:rPr>
      </w:pPr>
      <w:r>
        <w:rPr>
          <w:sz w:val="24"/>
          <w:lang w:val="ru-RU"/>
        </w:rPr>
        <w:t>«</w:t>
      </w:r>
      <w:r w:rsidR="009A4638">
        <w:rPr>
          <w:sz w:val="24"/>
          <w:lang w:val="ru-RU"/>
        </w:rPr>
        <w:t>30</w:t>
      </w:r>
      <w:r>
        <w:rPr>
          <w:sz w:val="24"/>
          <w:lang w:val="ru-RU"/>
        </w:rPr>
        <w:t xml:space="preserve">» </w:t>
      </w:r>
      <w:r w:rsidR="009A4638">
        <w:rPr>
          <w:sz w:val="24"/>
          <w:lang w:val="ru-RU"/>
        </w:rPr>
        <w:t>декабря 2016</w:t>
      </w:r>
      <w:r w:rsidR="00296011">
        <w:rPr>
          <w:sz w:val="24"/>
          <w:lang w:val="ru-RU"/>
        </w:rPr>
        <w:t xml:space="preserve"> года                                              </w:t>
      </w:r>
      <w:r w:rsidR="008F68A5">
        <w:rPr>
          <w:sz w:val="24"/>
          <w:lang w:val="ru-RU"/>
        </w:rPr>
        <w:t xml:space="preserve">               </w:t>
      </w:r>
      <w:r w:rsidR="00497727">
        <w:rPr>
          <w:sz w:val="24"/>
          <w:lang w:val="ru-RU"/>
        </w:rPr>
        <w:t xml:space="preserve">      </w:t>
      </w:r>
      <w:r w:rsidR="00031368">
        <w:rPr>
          <w:sz w:val="24"/>
          <w:lang w:val="ru-RU"/>
        </w:rPr>
        <w:t xml:space="preserve">         </w:t>
      </w:r>
      <w:r w:rsidR="00497727">
        <w:rPr>
          <w:sz w:val="24"/>
          <w:lang w:val="ru-RU"/>
        </w:rPr>
        <w:t xml:space="preserve">    </w:t>
      </w:r>
      <w:r w:rsidR="00296011">
        <w:rPr>
          <w:sz w:val="24"/>
          <w:lang w:val="ru-RU"/>
        </w:rPr>
        <w:t xml:space="preserve">    </w:t>
      </w:r>
      <w:r w:rsidR="009A4638">
        <w:rPr>
          <w:sz w:val="24"/>
          <w:lang w:val="ru-RU"/>
        </w:rPr>
        <w:t xml:space="preserve">                       </w:t>
      </w:r>
      <w:r w:rsidR="00296011">
        <w:rPr>
          <w:sz w:val="24"/>
          <w:lang w:val="ru-RU"/>
        </w:rPr>
        <w:t xml:space="preserve">    № </w:t>
      </w:r>
      <w:r w:rsidR="009A4638">
        <w:rPr>
          <w:sz w:val="24"/>
          <w:lang w:val="ru-RU"/>
        </w:rPr>
        <w:t>4637</w:t>
      </w:r>
    </w:p>
    <w:p w:rsidR="00296011" w:rsidRPr="00296011" w:rsidRDefault="00296011" w:rsidP="00296011">
      <w:pPr>
        <w:jc w:val="both"/>
        <w:rPr>
          <w:sz w:val="24"/>
          <w:szCs w:val="24"/>
          <w:lang w:val="ru-RU"/>
        </w:rPr>
      </w:pPr>
      <w:r>
        <w:rPr>
          <w:sz w:val="24"/>
          <w:szCs w:val="24"/>
          <w:lang w:val="ru-RU"/>
        </w:rPr>
        <w:t xml:space="preserve">            г. Сургут</w:t>
      </w:r>
    </w:p>
    <w:p w:rsidR="00497727" w:rsidRPr="00E21A07" w:rsidRDefault="00497727" w:rsidP="00E21A07">
      <w:pPr>
        <w:jc w:val="both"/>
        <w:rPr>
          <w:sz w:val="27"/>
          <w:szCs w:val="27"/>
          <w:lang w:val="ru-RU"/>
        </w:rPr>
      </w:pPr>
    </w:p>
    <w:p w:rsidR="00794030" w:rsidRPr="008F68A5" w:rsidRDefault="00794030" w:rsidP="00794030">
      <w:pPr>
        <w:jc w:val="both"/>
        <w:rPr>
          <w:sz w:val="28"/>
          <w:szCs w:val="28"/>
          <w:lang w:val="ru-RU"/>
        </w:rPr>
      </w:pPr>
      <w:r w:rsidRPr="008F68A5">
        <w:rPr>
          <w:sz w:val="28"/>
          <w:szCs w:val="28"/>
          <w:lang w:val="ru-RU"/>
        </w:rPr>
        <w:t>О внесении изменений в постановление</w:t>
      </w:r>
    </w:p>
    <w:p w:rsidR="00794030" w:rsidRPr="008F68A5" w:rsidRDefault="00794030" w:rsidP="00794030">
      <w:pPr>
        <w:jc w:val="both"/>
        <w:rPr>
          <w:sz w:val="28"/>
          <w:szCs w:val="28"/>
          <w:lang w:val="ru-RU"/>
        </w:rPr>
      </w:pPr>
      <w:r w:rsidRPr="008F68A5">
        <w:rPr>
          <w:sz w:val="28"/>
          <w:szCs w:val="28"/>
          <w:lang w:val="ru-RU"/>
        </w:rPr>
        <w:t xml:space="preserve">администрации Сургутского района </w:t>
      </w:r>
    </w:p>
    <w:p w:rsidR="00794030" w:rsidRPr="008F68A5" w:rsidRDefault="00794030" w:rsidP="00794030">
      <w:pPr>
        <w:jc w:val="both"/>
        <w:rPr>
          <w:sz w:val="28"/>
          <w:szCs w:val="28"/>
          <w:lang w:val="ru-RU"/>
        </w:rPr>
      </w:pPr>
      <w:r w:rsidRPr="008F68A5">
        <w:rPr>
          <w:sz w:val="28"/>
          <w:szCs w:val="28"/>
          <w:lang w:val="ru-RU"/>
        </w:rPr>
        <w:t xml:space="preserve">от 19.12.2013 № 5593 </w:t>
      </w:r>
    </w:p>
    <w:p w:rsidR="00794030" w:rsidRPr="008F68A5" w:rsidRDefault="00794030" w:rsidP="00794030">
      <w:pPr>
        <w:jc w:val="both"/>
        <w:rPr>
          <w:sz w:val="28"/>
          <w:szCs w:val="28"/>
          <w:lang w:val="ru-RU"/>
        </w:rPr>
      </w:pPr>
    </w:p>
    <w:p w:rsidR="00794030" w:rsidRPr="00794030" w:rsidRDefault="00794030" w:rsidP="00794030">
      <w:pPr>
        <w:jc w:val="both"/>
        <w:rPr>
          <w:sz w:val="28"/>
          <w:szCs w:val="28"/>
          <w:lang w:val="ru-RU"/>
        </w:rPr>
      </w:pPr>
      <w:r w:rsidRPr="008F68A5">
        <w:rPr>
          <w:sz w:val="28"/>
          <w:szCs w:val="28"/>
          <w:lang w:val="ru-RU"/>
        </w:rPr>
        <w:tab/>
      </w:r>
      <w:r w:rsidRPr="00794030">
        <w:rPr>
          <w:sz w:val="28"/>
          <w:szCs w:val="28"/>
          <w:lang w:val="ru-RU"/>
        </w:rPr>
        <w:t>В соответствии с протоколом заседания бюджетной комиссии при главе администрации Сургутского района от 28.09.2016</w:t>
      </w:r>
      <w:r>
        <w:rPr>
          <w:sz w:val="28"/>
          <w:szCs w:val="28"/>
          <w:lang w:val="ru-RU"/>
        </w:rPr>
        <w:t>:</w:t>
      </w:r>
    </w:p>
    <w:p w:rsidR="00794030" w:rsidRPr="00794030" w:rsidRDefault="00794030" w:rsidP="00794030">
      <w:pPr>
        <w:jc w:val="both"/>
        <w:rPr>
          <w:sz w:val="28"/>
          <w:szCs w:val="28"/>
          <w:lang w:val="ru-RU"/>
        </w:rPr>
      </w:pPr>
      <w:r>
        <w:rPr>
          <w:sz w:val="28"/>
          <w:szCs w:val="28"/>
          <w:lang w:val="ru-RU"/>
        </w:rPr>
        <w:tab/>
        <w:t xml:space="preserve">1. </w:t>
      </w:r>
      <w:r w:rsidRPr="00794030">
        <w:rPr>
          <w:sz w:val="28"/>
          <w:szCs w:val="28"/>
          <w:lang w:val="ru-RU"/>
        </w:rPr>
        <w:t>Внести в пост</w:t>
      </w:r>
      <w:r>
        <w:rPr>
          <w:sz w:val="28"/>
          <w:szCs w:val="28"/>
          <w:lang w:val="ru-RU"/>
        </w:rPr>
        <w:t xml:space="preserve">ановление </w:t>
      </w:r>
      <w:r w:rsidRPr="00794030">
        <w:rPr>
          <w:sz w:val="28"/>
          <w:szCs w:val="28"/>
          <w:lang w:val="ru-RU"/>
        </w:rPr>
        <w:t xml:space="preserve">администрации Сургутского района </w:t>
      </w:r>
      <w:r>
        <w:rPr>
          <w:sz w:val="28"/>
          <w:szCs w:val="28"/>
          <w:lang w:val="ru-RU"/>
        </w:rPr>
        <w:t xml:space="preserve">                                </w:t>
      </w:r>
      <w:r w:rsidRPr="00794030">
        <w:rPr>
          <w:sz w:val="28"/>
          <w:szCs w:val="28"/>
          <w:lang w:val="ru-RU"/>
        </w:rPr>
        <w:t xml:space="preserve">от 19.12.2013 № 5593 «Об утверждении муниципальной программы «Туризм </w:t>
      </w:r>
      <w:r>
        <w:rPr>
          <w:sz w:val="28"/>
          <w:szCs w:val="28"/>
          <w:lang w:val="ru-RU"/>
        </w:rPr>
        <w:t xml:space="preserve">                 </w:t>
      </w:r>
      <w:r w:rsidRPr="00794030">
        <w:rPr>
          <w:sz w:val="28"/>
          <w:szCs w:val="28"/>
          <w:lang w:val="ru-RU"/>
        </w:rPr>
        <w:t>в Сургутском районе»</w:t>
      </w:r>
      <w:r>
        <w:rPr>
          <w:sz w:val="28"/>
          <w:szCs w:val="28"/>
          <w:lang w:val="ru-RU"/>
        </w:rPr>
        <w:t xml:space="preserve"> (в редакции постановления администрации Сургутского района от 29.06.2016 № 2212)</w:t>
      </w:r>
      <w:r w:rsidRPr="00794030">
        <w:rPr>
          <w:sz w:val="28"/>
          <w:szCs w:val="28"/>
          <w:lang w:val="ru-RU"/>
        </w:rPr>
        <w:t xml:space="preserve"> изменения, изложив приложение к постановлению в редакции согласно приложению к настоящему постановлению.</w:t>
      </w:r>
    </w:p>
    <w:p w:rsidR="00794030" w:rsidRPr="00794030" w:rsidRDefault="00794030" w:rsidP="00794030">
      <w:pPr>
        <w:jc w:val="both"/>
        <w:rPr>
          <w:sz w:val="28"/>
          <w:szCs w:val="28"/>
          <w:lang w:val="ru-RU"/>
        </w:rPr>
      </w:pPr>
      <w:r>
        <w:rPr>
          <w:sz w:val="28"/>
          <w:szCs w:val="28"/>
          <w:lang w:val="ru-RU"/>
        </w:rPr>
        <w:tab/>
        <w:t xml:space="preserve">2. </w:t>
      </w:r>
      <w:r w:rsidRPr="00794030">
        <w:rPr>
          <w:sz w:val="28"/>
          <w:szCs w:val="28"/>
          <w:lang w:val="ru-RU"/>
        </w:rPr>
        <w:t>Разместить настоящее постановление на официальном сайте муниципального образования Сургутский район.</w:t>
      </w:r>
    </w:p>
    <w:p w:rsidR="00296011" w:rsidRDefault="00296011" w:rsidP="00794030">
      <w:pPr>
        <w:jc w:val="both"/>
        <w:rPr>
          <w:sz w:val="28"/>
          <w:szCs w:val="28"/>
          <w:lang w:val="ru-RU"/>
        </w:rPr>
      </w:pPr>
    </w:p>
    <w:p w:rsidR="00794030" w:rsidRDefault="00794030" w:rsidP="00794030">
      <w:pPr>
        <w:jc w:val="both"/>
        <w:rPr>
          <w:sz w:val="28"/>
          <w:szCs w:val="28"/>
          <w:lang w:val="ru-RU"/>
        </w:rPr>
      </w:pPr>
    </w:p>
    <w:p w:rsidR="00794030" w:rsidRDefault="00794030" w:rsidP="00794030">
      <w:pPr>
        <w:jc w:val="both"/>
        <w:rPr>
          <w:sz w:val="28"/>
          <w:szCs w:val="28"/>
          <w:lang w:val="ru-RU"/>
        </w:rPr>
      </w:pPr>
    </w:p>
    <w:p w:rsidR="00794030" w:rsidRPr="00794030" w:rsidRDefault="00794030" w:rsidP="00794030">
      <w:pPr>
        <w:jc w:val="both"/>
        <w:rPr>
          <w:sz w:val="28"/>
          <w:szCs w:val="28"/>
          <w:lang w:val="ru-RU"/>
        </w:rPr>
      </w:pPr>
    </w:p>
    <w:p w:rsidR="00E21A07" w:rsidRPr="00E21A07" w:rsidRDefault="00E21A07" w:rsidP="00E21A07">
      <w:pPr>
        <w:jc w:val="both"/>
        <w:rPr>
          <w:sz w:val="27"/>
          <w:szCs w:val="27"/>
          <w:lang w:val="ru-RU"/>
        </w:rPr>
      </w:pPr>
    </w:p>
    <w:p w:rsidR="00296011" w:rsidRDefault="00296011" w:rsidP="00E21A07">
      <w:pPr>
        <w:jc w:val="both"/>
        <w:rPr>
          <w:sz w:val="27"/>
          <w:szCs w:val="27"/>
          <w:lang w:val="ru-RU"/>
        </w:rPr>
      </w:pPr>
      <w:r w:rsidRPr="00E21A07">
        <w:rPr>
          <w:sz w:val="27"/>
          <w:szCs w:val="27"/>
          <w:lang w:val="ru-RU"/>
        </w:rPr>
        <w:t>Глава Сургутского района                                                                       А.А. Трубецкой</w:t>
      </w:r>
    </w:p>
    <w:p w:rsidR="00794030" w:rsidRDefault="00794030" w:rsidP="00E21A07">
      <w:pPr>
        <w:jc w:val="both"/>
        <w:rPr>
          <w:sz w:val="27"/>
          <w:szCs w:val="27"/>
          <w:lang w:val="ru-RU"/>
        </w:rPr>
        <w:sectPr w:rsidR="00794030" w:rsidSect="00296011">
          <w:pgSz w:w="11906" w:h="16838"/>
          <w:pgMar w:top="1134" w:right="851" w:bottom="1134" w:left="1418" w:header="709" w:footer="709" w:gutter="0"/>
          <w:cols w:space="708"/>
          <w:docGrid w:linePitch="360"/>
        </w:sectPr>
      </w:pPr>
    </w:p>
    <w:p w:rsidR="00794030" w:rsidRPr="00794030" w:rsidRDefault="002312E9" w:rsidP="00E21A07">
      <w:pPr>
        <w:jc w:val="both"/>
        <w:rPr>
          <w:sz w:val="24"/>
          <w:szCs w:val="24"/>
          <w:lang w:val="ru-RU"/>
        </w:rPr>
      </w:pPr>
      <w:r>
        <w:rPr>
          <w:sz w:val="24"/>
          <w:szCs w:val="24"/>
          <w:lang w:val="ru-RU"/>
        </w:rPr>
        <w:lastRenderedPageBreak/>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00794030" w:rsidRPr="00794030">
        <w:rPr>
          <w:sz w:val="24"/>
          <w:szCs w:val="24"/>
          <w:lang w:val="ru-RU"/>
        </w:rPr>
        <w:t>Приложение к постановлению</w:t>
      </w:r>
    </w:p>
    <w:p w:rsidR="00794030" w:rsidRPr="00794030" w:rsidRDefault="002312E9" w:rsidP="00E21A07">
      <w:pPr>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00794030">
        <w:rPr>
          <w:sz w:val="24"/>
          <w:szCs w:val="24"/>
          <w:lang w:val="ru-RU"/>
        </w:rPr>
        <w:t>а</w:t>
      </w:r>
      <w:r w:rsidR="00794030" w:rsidRPr="00794030">
        <w:rPr>
          <w:sz w:val="24"/>
          <w:szCs w:val="24"/>
          <w:lang w:val="ru-RU"/>
        </w:rPr>
        <w:t>дминистрации Сургутского района</w:t>
      </w:r>
    </w:p>
    <w:p w:rsidR="00794030" w:rsidRDefault="002312E9" w:rsidP="00E21A07">
      <w:pPr>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00794030">
        <w:rPr>
          <w:sz w:val="24"/>
          <w:szCs w:val="24"/>
          <w:lang w:val="ru-RU"/>
        </w:rPr>
        <w:t>о</w:t>
      </w:r>
      <w:r w:rsidR="00794030" w:rsidRPr="00794030">
        <w:rPr>
          <w:sz w:val="24"/>
          <w:szCs w:val="24"/>
          <w:lang w:val="ru-RU"/>
        </w:rPr>
        <w:t>т «</w:t>
      </w:r>
      <w:r w:rsidR="009A4638">
        <w:rPr>
          <w:sz w:val="24"/>
          <w:szCs w:val="24"/>
          <w:lang w:val="ru-RU"/>
        </w:rPr>
        <w:t>30</w:t>
      </w:r>
      <w:r w:rsidR="00794030" w:rsidRPr="00794030">
        <w:rPr>
          <w:sz w:val="24"/>
          <w:szCs w:val="24"/>
          <w:lang w:val="ru-RU"/>
        </w:rPr>
        <w:t xml:space="preserve">» </w:t>
      </w:r>
      <w:r w:rsidR="009A4638">
        <w:rPr>
          <w:sz w:val="24"/>
          <w:szCs w:val="24"/>
          <w:lang w:val="ru-RU"/>
        </w:rPr>
        <w:t>декабря 2016 года № 4637</w:t>
      </w:r>
      <w:bookmarkStart w:id="0" w:name="_GoBack"/>
      <w:bookmarkEnd w:id="0"/>
    </w:p>
    <w:p w:rsidR="002312E9" w:rsidRDefault="002312E9" w:rsidP="00E21A07">
      <w:pPr>
        <w:jc w:val="both"/>
        <w:rPr>
          <w:sz w:val="24"/>
          <w:szCs w:val="24"/>
          <w:lang w:val="ru-RU"/>
        </w:rPr>
      </w:pPr>
    </w:p>
    <w:tbl>
      <w:tblPr>
        <w:tblW w:w="8505" w:type="dxa"/>
        <w:tblLook w:val="04A0" w:firstRow="1" w:lastRow="0" w:firstColumn="1" w:lastColumn="0" w:noHBand="0" w:noVBand="1"/>
      </w:tblPr>
      <w:tblGrid>
        <w:gridCol w:w="3328"/>
        <w:gridCol w:w="6309"/>
      </w:tblGrid>
      <w:tr w:rsidR="002312E9" w:rsidRPr="002312E9" w:rsidTr="002312E9">
        <w:trPr>
          <w:trHeight w:val="345"/>
        </w:trPr>
        <w:tc>
          <w:tcPr>
            <w:tcW w:w="11860" w:type="dxa"/>
            <w:gridSpan w:val="2"/>
            <w:tcBorders>
              <w:top w:val="nil"/>
              <w:left w:val="nil"/>
              <w:bottom w:val="nil"/>
              <w:right w:val="nil"/>
            </w:tcBorders>
            <w:shd w:val="clear" w:color="auto" w:fill="auto"/>
            <w:noWrap/>
            <w:hideMark/>
          </w:tcPr>
          <w:p w:rsidR="002312E9" w:rsidRPr="002312E9" w:rsidRDefault="002312E9" w:rsidP="002312E9">
            <w:pPr>
              <w:jc w:val="center"/>
              <w:rPr>
                <w:sz w:val="22"/>
                <w:szCs w:val="22"/>
                <w:lang w:val="ru-RU"/>
              </w:rPr>
            </w:pPr>
            <w:r w:rsidRPr="002312E9">
              <w:rPr>
                <w:sz w:val="22"/>
                <w:szCs w:val="22"/>
                <w:lang w:val="ru-RU"/>
              </w:rPr>
              <w:t>Паспорт</w:t>
            </w:r>
          </w:p>
        </w:tc>
      </w:tr>
      <w:tr w:rsidR="002312E9" w:rsidRPr="009A4638" w:rsidTr="002312E9">
        <w:trPr>
          <w:trHeight w:val="375"/>
        </w:trPr>
        <w:tc>
          <w:tcPr>
            <w:tcW w:w="11860" w:type="dxa"/>
            <w:gridSpan w:val="2"/>
            <w:tcBorders>
              <w:top w:val="nil"/>
              <w:left w:val="nil"/>
              <w:bottom w:val="nil"/>
              <w:right w:val="nil"/>
            </w:tcBorders>
            <w:shd w:val="clear" w:color="auto" w:fill="auto"/>
            <w:hideMark/>
          </w:tcPr>
          <w:p w:rsidR="002312E9" w:rsidRPr="002312E9" w:rsidRDefault="002312E9" w:rsidP="002312E9">
            <w:pPr>
              <w:jc w:val="center"/>
              <w:rPr>
                <w:sz w:val="22"/>
                <w:szCs w:val="22"/>
                <w:lang w:val="ru-RU"/>
              </w:rPr>
            </w:pPr>
            <w:r>
              <w:rPr>
                <w:sz w:val="22"/>
                <w:szCs w:val="22"/>
                <w:lang w:val="ru-RU"/>
              </w:rPr>
              <w:t xml:space="preserve">Муниципальной </w:t>
            </w:r>
            <w:r w:rsidRPr="002312E9">
              <w:rPr>
                <w:sz w:val="22"/>
                <w:szCs w:val="22"/>
                <w:lang w:val="ru-RU"/>
              </w:rPr>
              <w:t>программы "Туризм в Сургутском районе"</w:t>
            </w:r>
          </w:p>
        </w:tc>
      </w:tr>
      <w:tr w:rsidR="002312E9" w:rsidRPr="002312E9" w:rsidTr="002312E9">
        <w:trPr>
          <w:trHeight w:val="255"/>
        </w:trPr>
        <w:tc>
          <w:tcPr>
            <w:tcW w:w="11860" w:type="dxa"/>
            <w:gridSpan w:val="2"/>
            <w:tcBorders>
              <w:top w:val="nil"/>
              <w:left w:val="nil"/>
              <w:bottom w:val="nil"/>
              <w:right w:val="nil"/>
            </w:tcBorders>
            <w:shd w:val="clear" w:color="auto" w:fill="auto"/>
            <w:hideMark/>
          </w:tcPr>
          <w:p w:rsidR="002312E9" w:rsidRPr="002312E9" w:rsidRDefault="002312E9" w:rsidP="002312E9">
            <w:pPr>
              <w:jc w:val="center"/>
              <w:rPr>
                <w:sz w:val="22"/>
                <w:szCs w:val="22"/>
                <w:lang w:val="ru-RU"/>
              </w:rPr>
            </w:pPr>
            <w:r>
              <w:rPr>
                <w:sz w:val="22"/>
                <w:szCs w:val="22"/>
                <w:lang w:val="ru-RU"/>
              </w:rPr>
              <w:t xml:space="preserve">(далее – </w:t>
            </w:r>
            <w:r w:rsidRPr="002312E9">
              <w:rPr>
                <w:sz w:val="22"/>
                <w:szCs w:val="22"/>
                <w:lang w:val="ru-RU"/>
              </w:rPr>
              <w:t>Программа)</w:t>
            </w:r>
          </w:p>
        </w:tc>
      </w:tr>
      <w:tr w:rsidR="002312E9" w:rsidRPr="002312E9" w:rsidTr="002312E9">
        <w:trPr>
          <w:trHeight w:val="255"/>
        </w:trPr>
        <w:tc>
          <w:tcPr>
            <w:tcW w:w="4080" w:type="dxa"/>
            <w:tcBorders>
              <w:top w:val="nil"/>
              <w:left w:val="nil"/>
              <w:bottom w:val="nil"/>
              <w:right w:val="nil"/>
            </w:tcBorders>
            <w:shd w:val="clear" w:color="auto" w:fill="auto"/>
            <w:noWrap/>
            <w:hideMark/>
          </w:tcPr>
          <w:p w:rsidR="002312E9" w:rsidRPr="002312E9" w:rsidRDefault="002312E9" w:rsidP="002312E9">
            <w:pPr>
              <w:jc w:val="center"/>
              <w:rPr>
                <w:sz w:val="22"/>
                <w:szCs w:val="22"/>
                <w:lang w:val="ru-RU"/>
              </w:rPr>
            </w:pPr>
          </w:p>
        </w:tc>
        <w:tc>
          <w:tcPr>
            <w:tcW w:w="7780" w:type="dxa"/>
            <w:tcBorders>
              <w:top w:val="nil"/>
              <w:left w:val="nil"/>
              <w:bottom w:val="nil"/>
              <w:right w:val="nil"/>
            </w:tcBorders>
            <w:shd w:val="clear" w:color="auto" w:fill="auto"/>
            <w:noWrap/>
            <w:hideMark/>
          </w:tcPr>
          <w:p w:rsidR="002312E9" w:rsidRPr="002312E9" w:rsidRDefault="002312E9" w:rsidP="002312E9">
            <w:pPr>
              <w:rPr>
                <w:sz w:val="22"/>
                <w:szCs w:val="22"/>
                <w:lang w:val="ru-RU"/>
              </w:rPr>
            </w:pPr>
          </w:p>
        </w:tc>
      </w:tr>
      <w:tr w:rsidR="002312E9" w:rsidRPr="009A4638" w:rsidTr="002312E9">
        <w:trPr>
          <w:trHeight w:val="1155"/>
        </w:trPr>
        <w:tc>
          <w:tcPr>
            <w:tcW w:w="4080" w:type="dxa"/>
            <w:tcBorders>
              <w:top w:val="single" w:sz="4" w:space="0" w:color="auto"/>
              <w:left w:val="single" w:sz="4" w:space="0" w:color="auto"/>
              <w:bottom w:val="single" w:sz="4" w:space="0" w:color="auto"/>
              <w:right w:val="single" w:sz="4" w:space="0" w:color="auto"/>
            </w:tcBorders>
            <w:shd w:val="clear" w:color="auto" w:fill="auto"/>
            <w:hideMark/>
          </w:tcPr>
          <w:p w:rsidR="002312E9" w:rsidRPr="002312E9" w:rsidRDefault="002312E9" w:rsidP="002312E9">
            <w:pPr>
              <w:rPr>
                <w:sz w:val="22"/>
                <w:szCs w:val="22"/>
                <w:lang w:val="ru-RU"/>
              </w:rPr>
            </w:pPr>
            <w:r w:rsidRPr="002312E9">
              <w:rPr>
                <w:sz w:val="22"/>
                <w:szCs w:val="22"/>
                <w:lang w:val="ru-RU"/>
              </w:rPr>
              <w:t>Координатор программы</w:t>
            </w:r>
          </w:p>
        </w:tc>
        <w:tc>
          <w:tcPr>
            <w:tcW w:w="7780" w:type="dxa"/>
            <w:tcBorders>
              <w:top w:val="single" w:sz="4" w:space="0" w:color="auto"/>
              <w:left w:val="nil"/>
              <w:bottom w:val="nil"/>
              <w:right w:val="single" w:sz="4" w:space="0" w:color="auto"/>
            </w:tcBorders>
            <w:shd w:val="clear" w:color="auto" w:fill="auto"/>
            <w:hideMark/>
          </w:tcPr>
          <w:p w:rsidR="002312E9" w:rsidRPr="002312E9" w:rsidRDefault="002312E9" w:rsidP="002312E9">
            <w:pPr>
              <w:jc w:val="center"/>
              <w:rPr>
                <w:sz w:val="22"/>
                <w:szCs w:val="22"/>
                <w:lang w:val="ru-RU"/>
              </w:rPr>
            </w:pPr>
            <w:r>
              <w:rPr>
                <w:sz w:val="22"/>
                <w:szCs w:val="22"/>
                <w:lang w:val="ru-RU"/>
              </w:rPr>
              <w:t xml:space="preserve">Управление культуры, </w:t>
            </w:r>
            <w:r w:rsidRPr="002312E9">
              <w:rPr>
                <w:sz w:val="22"/>
                <w:szCs w:val="22"/>
                <w:lang w:val="ru-RU"/>
              </w:rPr>
              <w:t>туризма и спорта администрации Сургутского района</w:t>
            </w:r>
          </w:p>
        </w:tc>
      </w:tr>
      <w:tr w:rsidR="002312E9" w:rsidRPr="009A4638" w:rsidTr="002312E9">
        <w:trPr>
          <w:trHeight w:val="975"/>
        </w:trPr>
        <w:tc>
          <w:tcPr>
            <w:tcW w:w="4080" w:type="dxa"/>
            <w:tcBorders>
              <w:top w:val="nil"/>
              <w:left w:val="single" w:sz="4" w:space="0" w:color="auto"/>
              <w:bottom w:val="single" w:sz="4" w:space="0" w:color="auto"/>
              <w:right w:val="single" w:sz="4" w:space="0" w:color="auto"/>
            </w:tcBorders>
            <w:shd w:val="clear" w:color="auto" w:fill="auto"/>
            <w:hideMark/>
          </w:tcPr>
          <w:p w:rsidR="002312E9" w:rsidRPr="002312E9" w:rsidRDefault="002312E9" w:rsidP="002312E9">
            <w:pPr>
              <w:rPr>
                <w:sz w:val="22"/>
                <w:szCs w:val="22"/>
                <w:lang w:val="ru-RU"/>
              </w:rPr>
            </w:pPr>
            <w:r w:rsidRPr="002312E9">
              <w:rPr>
                <w:sz w:val="22"/>
                <w:szCs w:val="22"/>
                <w:lang w:val="ru-RU"/>
              </w:rPr>
              <w:t>Соисполнители программы</w:t>
            </w:r>
          </w:p>
        </w:tc>
        <w:tc>
          <w:tcPr>
            <w:tcW w:w="7780" w:type="dxa"/>
            <w:tcBorders>
              <w:top w:val="single" w:sz="4" w:space="0" w:color="auto"/>
              <w:left w:val="nil"/>
              <w:bottom w:val="single" w:sz="4" w:space="0" w:color="auto"/>
              <w:right w:val="single" w:sz="4" w:space="0" w:color="auto"/>
            </w:tcBorders>
            <w:shd w:val="clear" w:color="auto" w:fill="auto"/>
            <w:hideMark/>
          </w:tcPr>
          <w:p w:rsidR="002312E9" w:rsidRPr="002312E9" w:rsidRDefault="002312E9" w:rsidP="002312E9">
            <w:pPr>
              <w:jc w:val="center"/>
              <w:rPr>
                <w:sz w:val="22"/>
                <w:szCs w:val="22"/>
                <w:lang w:val="ru-RU"/>
              </w:rPr>
            </w:pPr>
            <w:r>
              <w:rPr>
                <w:sz w:val="22"/>
                <w:szCs w:val="22"/>
                <w:lang w:val="ru-RU"/>
              </w:rPr>
              <w:t xml:space="preserve">Управление культуры, </w:t>
            </w:r>
            <w:r w:rsidRPr="002312E9">
              <w:rPr>
                <w:sz w:val="22"/>
                <w:szCs w:val="22"/>
                <w:lang w:val="ru-RU"/>
              </w:rPr>
              <w:t>туризма и спорта администрации Сургутского района.</w:t>
            </w:r>
          </w:p>
        </w:tc>
      </w:tr>
      <w:tr w:rsidR="002312E9" w:rsidRPr="009A4638" w:rsidTr="002312E9">
        <w:trPr>
          <w:trHeight w:val="1035"/>
        </w:trPr>
        <w:tc>
          <w:tcPr>
            <w:tcW w:w="4080" w:type="dxa"/>
            <w:tcBorders>
              <w:top w:val="nil"/>
              <w:left w:val="single" w:sz="4" w:space="0" w:color="auto"/>
              <w:bottom w:val="single" w:sz="4" w:space="0" w:color="auto"/>
              <w:right w:val="single" w:sz="4" w:space="0" w:color="auto"/>
            </w:tcBorders>
            <w:shd w:val="clear" w:color="auto" w:fill="auto"/>
            <w:hideMark/>
          </w:tcPr>
          <w:p w:rsidR="002312E9" w:rsidRPr="002312E9" w:rsidRDefault="002312E9" w:rsidP="002312E9">
            <w:pPr>
              <w:rPr>
                <w:sz w:val="22"/>
                <w:szCs w:val="22"/>
                <w:lang w:val="ru-RU"/>
              </w:rPr>
            </w:pPr>
            <w:r w:rsidRPr="002312E9">
              <w:rPr>
                <w:sz w:val="22"/>
                <w:szCs w:val="22"/>
                <w:lang w:val="ru-RU"/>
              </w:rPr>
              <w:t>Участники программы</w:t>
            </w:r>
          </w:p>
        </w:tc>
        <w:tc>
          <w:tcPr>
            <w:tcW w:w="7780" w:type="dxa"/>
            <w:tcBorders>
              <w:top w:val="nil"/>
              <w:left w:val="nil"/>
              <w:bottom w:val="single" w:sz="4" w:space="0" w:color="auto"/>
              <w:right w:val="single" w:sz="4" w:space="0" w:color="auto"/>
            </w:tcBorders>
            <w:shd w:val="clear" w:color="auto" w:fill="auto"/>
            <w:hideMark/>
          </w:tcPr>
          <w:p w:rsidR="002312E9" w:rsidRDefault="002312E9" w:rsidP="002312E9">
            <w:pPr>
              <w:jc w:val="center"/>
              <w:rPr>
                <w:sz w:val="22"/>
                <w:szCs w:val="22"/>
                <w:lang w:val="ru-RU"/>
              </w:rPr>
            </w:pPr>
            <w:r w:rsidRPr="002312E9">
              <w:rPr>
                <w:sz w:val="22"/>
                <w:szCs w:val="22"/>
                <w:lang w:val="ru-RU"/>
              </w:rPr>
              <w:t xml:space="preserve">Управление культуры, туризма и спорта администрации Сургутского района; </w:t>
            </w:r>
          </w:p>
          <w:p w:rsidR="002312E9" w:rsidRPr="002312E9" w:rsidRDefault="002312E9" w:rsidP="002312E9">
            <w:pPr>
              <w:jc w:val="center"/>
              <w:rPr>
                <w:sz w:val="22"/>
                <w:szCs w:val="22"/>
                <w:lang w:val="ru-RU"/>
              </w:rPr>
            </w:pPr>
            <w:r w:rsidRPr="002312E9">
              <w:rPr>
                <w:sz w:val="22"/>
                <w:szCs w:val="22"/>
                <w:lang w:val="ru-RU"/>
              </w:rPr>
              <w:t>Департамент обр</w:t>
            </w:r>
            <w:r>
              <w:rPr>
                <w:sz w:val="22"/>
                <w:szCs w:val="22"/>
                <w:lang w:val="ru-RU"/>
              </w:rPr>
              <w:t xml:space="preserve">азования и молодежной политики </w:t>
            </w:r>
            <w:r w:rsidRPr="002312E9">
              <w:rPr>
                <w:sz w:val="22"/>
                <w:szCs w:val="22"/>
                <w:lang w:val="ru-RU"/>
              </w:rPr>
              <w:t>адм</w:t>
            </w:r>
            <w:r>
              <w:rPr>
                <w:sz w:val="22"/>
                <w:szCs w:val="22"/>
                <w:lang w:val="ru-RU"/>
              </w:rPr>
              <w:t xml:space="preserve">инистрации Сургутского района; </w:t>
            </w:r>
            <w:r w:rsidRPr="002312E9">
              <w:rPr>
                <w:sz w:val="22"/>
                <w:szCs w:val="22"/>
                <w:lang w:val="ru-RU"/>
              </w:rPr>
              <w:t>подведомств</w:t>
            </w:r>
            <w:r>
              <w:rPr>
                <w:sz w:val="22"/>
                <w:szCs w:val="22"/>
                <w:lang w:val="ru-RU"/>
              </w:rPr>
              <w:t xml:space="preserve">енные муниципальные учреждения Сургутского района сферы культуры и </w:t>
            </w:r>
            <w:r w:rsidRPr="002312E9">
              <w:rPr>
                <w:sz w:val="22"/>
                <w:szCs w:val="22"/>
                <w:lang w:val="ru-RU"/>
              </w:rPr>
              <w:t>спорта</w:t>
            </w:r>
          </w:p>
        </w:tc>
      </w:tr>
      <w:tr w:rsidR="002312E9" w:rsidRPr="009A4638" w:rsidTr="002312E9">
        <w:trPr>
          <w:trHeight w:val="780"/>
        </w:trPr>
        <w:tc>
          <w:tcPr>
            <w:tcW w:w="4080" w:type="dxa"/>
            <w:tcBorders>
              <w:top w:val="nil"/>
              <w:left w:val="single" w:sz="4" w:space="0" w:color="auto"/>
              <w:bottom w:val="single" w:sz="4" w:space="0" w:color="auto"/>
              <w:right w:val="single" w:sz="4" w:space="0" w:color="auto"/>
            </w:tcBorders>
            <w:shd w:val="clear" w:color="auto" w:fill="auto"/>
            <w:hideMark/>
          </w:tcPr>
          <w:p w:rsidR="002312E9" w:rsidRPr="002312E9" w:rsidRDefault="002312E9" w:rsidP="002312E9">
            <w:pPr>
              <w:rPr>
                <w:sz w:val="22"/>
                <w:szCs w:val="22"/>
                <w:lang w:val="ru-RU"/>
              </w:rPr>
            </w:pPr>
            <w:r w:rsidRPr="002312E9">
              <w:rPr>
                <w:sz w:val="22"/>
                <w:szCs w:val="22"/>
                <w:lang w:val="ru-RU"/>
              </w:rPr>
              <w:t>Цели программы</w:t>
            </w:r>
          </w:p>
        </w:tc>
        <w:tc>
          <w:tcPr>
            <w:tcW w:w="7780" w:type="dxa"/>
            <w:tcBorders>
              <w:top w:val="nil"/>
              <w:left w:val="nil"/>
              <w:bottom w:val="single" w:sz="4" w:space="0" w:color="auto"/>
              <w:right w:val="single" w:sz="4" w:space="0" w:color="auto"/>
            </w:tcBorders>
            <w:shd w:val="clear" w:color="auto" w:fill="auto"/>
            <w:hideMark/>
          </w:tcPr>
          <w:p w:rsidR="002312E9" w:rsidRDefault="002312E9" w:rsidP="002312E9">
            <w:pPr>
              <w:jc w:val="center"/>
              <w:rPr>
                <w:sz w:val="22"/>
                <w:szCs w:val="22"/>
                <w:lang w:val="ru-RU"/>
              </w:rPr>
            </w:pPr>
            <w:r w:rsidRPr="002312E9">
              <w:rPr>
                <w:sz w:val="22"/>
                <w:szCs w:val="22"/>
                <w:lang w:val="ru-RU"/>
              </w:rPr>
              <w:t xml:space="preserve">Привлечение российских и иностранных граждан </w:t>
            </w:r>
          </w:p>
          <w:p w:rsidR="002312E9" w:rsidRPr="002312E9" w:rsidRDefault="002312E9" w:rsidP="002312E9">
            <w:pPr>
              <w:jc w:val="center"/>
              <w:rPr>
                <w:sz w:val="22"/>
                <w:szCs w:val="22"/>
                <w:lang w:val="ru-RU"/>
              </w:rPr>
            </w:pPr>
            <w:r w:rsidRPr="002312E9">
              <w:rPr>
                <w:sz w:val="22"/>
                <w:szCs w:val="22"/>
                <w:lang w:val="ru-RU"/>
              </w:rPr>
              <w:t>к туристическим услугам Сургутского района.</w:t>
            </w:r>
          </w:p>
        </w:tc>
      </w:tr>
      <w:tr w:rsidR="002312E9" w:rsidRPr="009A4638" w:rsidTr="002312E9">
        <w:trPr>
          <w:trHeight w:val="780"/>
        </w:trPr>
        <w:tc>
          <w:tcPr>
            <w:tcW w:w="4080" w:type="dxa"/>
            <w:tcBorders>
              <w:top w:val="nil"/>
              <w:left w:val="single" w:sz="4" w:space="0" w:color="auto"/>
              <w:bottom w:val="single" w:sz="4" w:space="0" w:color="auto"/>
              <w:right w:val="single" w:sz="4" w:space="0" w:color="auto"/>
            </w:tcBorders>
            <w:shd w:val="clear" w:color="auto" w:fill="auto"/>
            <w:hideMark/>
          </w:tcPr>
          <w:p w:rsidR="002312E9" w:rsidRPr="002312E9" w:rsidRDefault="002312E9" w:rsidP="002312E9">
            <w:pPr>
              <w:rPr>
                <w:sz w:val="22"/>
                <w:szCs w:val="22"/>
                <w:lang w:val="ru-RU"/>
              </w:rPr>
            </w:pPr>
            <w:r w:rsidRPr="002312E9">
              <w:rPr>
                <w:sz w:val="22"/>
                <w:szCs w:val="22"/>
                <w:lang w:val="ru-RU"/>
              </w:rPr>
              <w:t>Задачи программы</w:t>
            </w:r>
          </w:p>
        </w:tc>
        <w:tc>
          <w:tcPr>
            <w:tcW w:w="7780" w:type="dxa"/>
            <w:tcBorders>
              <w:top w:val="nil"/>
              <w:left w:val="nil"/>
              <w:bottom w:val="single" w:sz="4" w:space="0" w:color="auto"/>
              <w:right w:val="single" w:sz="4" w:space="0" w:color="auto"/>
            </w:tcBorders>
            <w:shd w:val="clear" w:color="auto" w:fill="auto"/>
            <w:hideMark/>
          </w:tcPr>
          <w:p w:rsidR="002312E9" w:rsidRPr="002312E9" w:rsidRDefault="002312E9" w:rsidP="002312E9">
            <w:pPr>
              <w:jc w:val="center"/>
              <w:rPr>
                <w:sz w:val="22"/>
                <w:szCs w:val="22"/>
                <w:lang w:val="ru-RU"/>
              </w:rPr>
            </w:pPr>
            <w:r>
              <w:rPr>
                <w:sz w:val="22"/>
                <w:szCs w:val="22"/>
                <w:lang w:val="ru-RU"/>
              </w:rPr>
              <w:t xml:space="preserve">Формирование </w:t>
            </w:r>
            <w:r w:rsidRPr="002312E9">
              <w:rPr>
                <w:sz w:val="22"/>
                <w:szCs w:val="22"/>
                <w:lang w:val="ru-RU"/>
              </w:rPr>
              <w:t>условий для развития туризма в Сургутском районе.</w:t>
            </w:r>
          </w:p>
        </w:tc>
      </w:tr>
      <w:tr w:rsidR="002312E9" w:rsidRPr="002312E9" w:rsidTr="002312E9">
        <w:trPr>
          <w:trHeight w:val="3225"/>
        </w:trPr>
        <w:tc>
          <w:tcPr>
            <w:tcW w:w="4080" w:type="dxa"/>
            <w:tcBorders>
              <w:top w:val="nil"/>
              <w:left w:val="single" w:sz="4" w:space="0" w:color="auto"/>
              <w:bottom w:val="single" w:sz="4" w:space="0" w:color="auto"/>
              <w:right w:val="single" w:sz="4" w:space="0" w:color="auto"/>
            </w:tcBorders>
            <w:shd w:val="clear" w:color="auto" w:fill="auto"/>
            <w:hideMark/>
          </w:tcPr>
          <w:p w:rsidR="002312E9" w:rsidRPr="002312E9" w:rsidRDefault="002312E9" w:rsidP="002312E9">
            <w:pPr>
              <w:rPr>
                <w:sz w:val="22"/>
                <w:szCs w:val="22"/>
                <w:lang w:val="ru-RU"/>
              </w:rPr>
            </w:pPr>
            <w:r w:rsidRPr="002312E9">
              <w:rPr>
                <w:sz w:val="22"/>
                <w:szCs w:val="22"/>
                <w:lang w:val="ru-RU"/>
              </w:rPr>
              <w:t>Целевые индикаторы и показатели программы</w:t>
            </w:r>
          </w:p>
        </w:tc>
        <w:tc>
          <w:tcPr>
            <w:tcW w:w="7780" w:type="dxa"/>
            <w:tcBorders>
              <w:top w:val="nil"/>
              <w:left w:val="nil"/>
              <w:bottom w:val="single" w:sz="4" w:space="0" w:color="auto"/>
              <w:right w:val="single" w:sz="4" w:space="0" w:color="auto"/>
            </w:tcBorders>
            <w:shd w:val="clear" w:color="auto" w:fill="auto"/>
            <w:hideMark/>
          </w:tcPr>
          <w:p w:rsidR="002312E9" w:rsidRDefault="002312E9" w:rsidP="002312E9">
            <w:pPr>
              <w:jc w:val="center"/>
              <w:rPr>
                <w:sz w:val="22"/>
                <w:szCs w:val="22"/>
                <w:lang w:val="ru-RU"/>
              </w:rPr>
            </w:pPr>
            <w:r>
              <w:rPr>
                <w:sz w:val="22"/>
                <w:szCs w:val="22"/>
                <w:lang w:val="ru-RU"/>
              </w:rPr>
              <w:t xml:space="preserve">Увеличение числа </w:t>
            </w:r>
            <w:r w:rsidRPr="002312E9">
              <w:rPr>
                <w:sz w:val="22"/>
                <w:szCs w:val="22"/>
                <w:lang w:val="ru-RU"/>
              </w:rPr>
              <w:t>посетителей внутреннего и въ</w:t>
            </w:r>
            <w:r>
              <w:rPr>
                <w:sz w:val="22"/>
                <w:szCs w:val="22"/>
                <w:lang w:val="ru-RU"/>
              </w:rPr>
              <w:t xml:space="preserve">ездного туризма к 2020 году до 150 000 посетителей (или на 60% </w:t>
            </w:r>
          </w:p>
          <w:p w:rsidR="002312E9" w:rsidRDefault="002312E9" w:rsidP="002312E9">
            <w:pPr>
              <w:jc w:val="center"/>
              <w:rPr>
                <w:sz w:val="22"/>
                <w:szCs w:val="22"/>
                <w:lang w:val="ru-RU"/>
              </w:rPr>
            </w:pPr>
            <w:r w:rsidRPr="002312E9">
              <w:rPr>
                <w:sz w:val="22"/>
                <w:szCs w:val="22"/>
                <w:lang w:val="ru-RU"/>
              </w:rPr>
              <w:t>от</w:t>
            </w:r>
            <w:r>
              <w:rPr>
                <w:sz w:val="22"/>
                <w:szCs w:val="22"/>
                <w:lang w:val="ru-RU"/>
              </w:rPr>
              <w:t xml:space="preserve"> общей численности посетителей 2013 года); продвижение</w:t>
            </w:r>
            <w:r w:rsidRPr="002312E9">
              <w:rPr>
                <w:sz w:val="22"/>
                <w:szCs w:val="22"/>
                <w:lang w:val="ru-RU"/>
              </w:rPr>
              <w:t xml:space="preserve"> (реклама) конкурентоспособных турист</w:t>
            </w:r>
            <w:r>
              <w:rPr>
                <w:sz w:val="22"/>
                <w:szCs w:val="22"/>
                <w:lang w:val="ru-RU"/>
              </w:rPr>
              <w:t xml:space="preserve">ических продуктов на российском и международном туристическом рынке (не менее 2 видов рекламы); </w:t>
            </w:r>
            <w:r>
              <w:rPr>
                <w:sz w:val="22"/>
                <w:szCs w:val="22"/>
                <w:lang w:val="ru-RU"/>
              </w:rPr>
              <w:br/>
              <w:t xml:space="preserve">увеличение количества </w:t>
            </w:r>
            <w:r w:rsidRPr="002312E9">
              <w:rPr>
                <w:sz w:val="22"/>
                <w:szCs w:val="22"/>
                <w:lang w:val="ru-RU"/>
              </w:rPr>
              <w:t>вновь со</w:t>
            </w:r>
            <w:r w:rsidR="00376B3B">
              <w:rPr>
                <w:sz w:val="22"/>
                <w:szCs w:val="22"/>
                <w:lang w:val="ru-RU"/>
              </w:rPr>
              <w:t>зданных туристических продуктов</w:t>
            </w:r>
            <w:r w:rsidRPr="002312E9">
              <w:rPr>
                <w:sz w:val="22"/>
                <w:szCs w:val="22"/>
                <w:lang w:val="ru-RU"/>
              </w:rPr>
              <w:t xml:space="preserve"> </w:t>
            </w:r>
            <w:r>
              <w:rPr>
                <w:sz w:val="22"/>
                <w:szCs w:val="22"/>
                <w:lang w:val="ru-RU"/>
              </w:rPr>
              <w:t>или совершенствование имеющихся</w:t>
            </w:r>
            <w:r w:rsidRPr="002312E9">
              <w:rPr>
                <w:sz w:val="22"/>
                <w:szCs w:val="22"/>
                <w:lang w:val="ru-RU"/>
              </w:rPr>
              <w:t xml:space="preserve"> к 2020 году </w:t>
            </w:r>
          </w:p>
          <w:p w:rsidR="002312E9" w:rsidRDefault="002312E9" w:rsidP="002312E9">
            <w:pPr>
              <w:jc w:val="center"/>
              <w:rPr>
                <w:sz w:val="22"/>
                <w:szCs w:val="22"/>
                <w:lang w:val="ru-RU"/>
              </w:rPr>
            </w:pPr>
            <w:r>
              <w:rPr>
                <w:sz w:val="22"/>
                <w:szCs w:val="22"/>
                <w:lang w:val="ru-RU"/>
              </w:rPr>
              <w:t>до 26 туристических продуктов (</w:t>
            </w:r>
            <w:r w:rsidRPr="002312E9">
              <w:rPr>
                <w:sz w:val="22"/>
                <w:szCs w:val="22"/>
                <w:lang w:val="ru-RU"/>
              </w:rPr>
              <w:t>при наличии финансирования);</w:t>
            </w:r>
          </w:p>
          <w:p w:rsidR="002312E9" w:rsidRDefault="002312E9" w:rsidP="002312E9">
            <w:pPr>
              <w:jc w:val="center"/>
              <w:rPr>
                <w:sz w:val="22"/>
                <w:szCs w:val="22"/>
                <w:lang w:val="ru-RU"/>
              </w:rPr>
            </w:pPr>
            <w:r>
              <w:rPr>
                <w:sz w:val="22"/>
                <w:szCs w:val="22"/>
                <w:lang w:val="ru-RU"/>
              </w:rPr>
              <w:t>к</w:t>
            </w:r>
            <w:r w:rsidRPr="002312E9">
              <w:rPr>
                <w:sz w:val="22"/>
                <w:szCs w:val="22"/>
                <w:lang w:val="ru-RU"/>
              </w:rPr>
              <w:t xml:space="preserve">оличество сформированных пакетных туров к 2020 году </w:t>
            </w:r>
            <w:r>
              <w:rPr>
                <w:sz w:val="22"/>
                <w:szCs w:val="22"/>
                <w:lang w:val="ru-RU"/>
              </w:rPr>
              <w:t>–</w:t>
            </w:r>
            <w:r w:rsidRPr="002312E9">
              <w:rPr>
                <w:sz w:val="22"/>
                <w:szCs w:val="22"/>
                <w:lang w:val="ru-RU"/>
              </w:rPr>
              <w:t xml:space="preserve"> </w:t>
            </w:r>
          </w:p>
          <w:p w:rsidR="002312E9" w:rsidRPr="002312E9" w:rsidRDefault="002312E9" w:rsidP="002312E9">
            <w:pPr>
              <w:jc w:val="center"/>
              <w:rPr>
                <w:sz w:val="22"/>
                <w:szCs w:val="22"/>
                <w:lang w:val="ru-RU"/>
              </w:rPr>
            </w:pPr>
            <w:r w:rsidRPr="002312E9">
              <w:rPr>
                <w:sz w:val="22"/>
                <w:szCs w:val="22"/>
                <w:lang w:val="ru-RU"/>
              </w:rPr>
              <w:t>8 единиц.</w:t>
            </w:r>
          </w:p>
        </w:tc>
      </w:tr>
      <w:tr w:rsidR="002312E9" w:rsidRPr="002312E9" w:rsidTr="002312E9">
        <w:trPr>
          <w:trHeight w:val="600"/>
        </w:trPr>
        <w:tc>
          <w:tcPr>
            <w:tcW w:w="4080" w:type="dxa"/>
            <w:tcBorders>
              <w:top w:val="nil"/>
              <w:left w:val="single" w:sz="4" w:space="0" w:color="auto"/>
              <w:bottom w:val="single" w:sz="4" w:space="0" w:color="auto"/>
              <w:right w:val="single" w:sz="4" w:space="0" w:color="auto"/>
            </w:tcBorders>
            <w:shd w:val="clear" w:color="auto" w:fill="auto"/>
            <w:hideMark/>
          </w:tcPr>
          <w:p w:rsidR="002312E9" w:rsidRPr="002312E9" w:rsidRDefault="002312E9" w:rsidP="002312E9">
            <w:pPr>
              <w:rPr>
                <w:sz w:val="22"/>
                <w:szCs w:val="22"/>
                <w:lang w:val="ru-RU"/>
              </w:rPr>
            </w:pPr>
            <w:r w:rsidRPr="002312E9">
              <w:rPr>
                <w:sz w:val="22"/>
                <w:szCs w:val="22"/>
                <w:lang w:val="ru-RU"/>
              </w:rPr>
              <w:t>Сроки реализации программы</w:t>
            </w:r>
          </w:p>
        </w:tc>
        <w:tc>
          <w:tcPr>
            <w:tcW w:w="7780" w:type="dxa"/>
            <w:tcBorders>
              <w:top w:val="nil"/>
              <w:left w:val="nil"/>
              <w:bottom w:val="single" w:sz="4" w:space="0" w:color="auto"/>
              <w:right w:val="single" w:sz="4" w:space="0" w:color="auto"/>
            </w:tcBorders>
            <w:shd w:val="clear" w:color="auto" w:fill="auto"/>
            <w:hideMark/>
          </w:tcPr>
          <w:p w:rsidR="002312E9" w:rsidRPr="002312E9" w:rsidRDefault="002312E9" w:rsidP="002312E9">
            <w:pPr>
              <w:jc w:val="center"/>
              <w:rPr>
                <w:sz w:val="22"/>
                <w:szCs w:val="22"/>
                <w:lang w:val="ru-RU"/>
              </w:rPr>
            </w:pPr>
            <w:r w:rsidRPr="002312E9">
              <w:rPr>
                <w:sz w:val="22"/>
                <w:szCs w:val="22"/>
                <w:lang w:val="ru-RU"/>
              </w:rPr>
              <w:t>01.01.2014 – 31.12.2020</w:t>
            </w:r>
          </w:p>
        </w:tc>
      </w:tr>
      <w:tr w:rsidR="002312E9" w:rsidRPr="009A4638" w:rsidTr="00376B3B">
        <w:trPr>
          <w:trHeight w:val="2940"/>
        </w:trPr>
        <w:tc>
          <w:tcPr>
            <w:tcW w:w="4080" w:type="dxa"/>
            <w:tcBorders>
              <w:top w:val="nil"/>
              <w:left w:val="single" w:sz="4" w:space="0" w:color="auto"/>
              <w:bottom w:val="single" w:sz="4" w:space="0" w:color="auto"/>
              <w:right w:val="single" w:sz="4" w:space="0" w:color="auto"/>
            </w:tcBorders>
            <w:shd w:val="clear" w:color="auto" w:fill="auto"/>
            <w:hideMark/>
          </w:tcPr>
          <w:p w:rsidR="002312E9" w:rsidRDefault="002312E9" w:rsidP="002312E9">
            <w:pPr>
              <w:rPr>
                <w:sz w:val="22"/>
                <w:szCs w:val="22"/>
                <w:lang w:val="ru-RU"/>
              </w:rPr>
            </w:pPr>
            <w:r w:rsidRPr="002312E9">
              <w:rPr>
                <w:sz w:val="22"/>
                <w:szCs w:val="22"/>
                <w:lang w:val="ru-RU"/>
              </w:rPr>
              <w:t>Финансовое обеспечение Муниципальной программы,</w:t>
            </w:r>
          </w:p>
          <w:p w:rsidR="002312E9" w:rsidRPr="002312E9" w:rsidRDefault="002312E9" w:rsidP="002312E9">
            <w:pPr>
              <w:rPr>
                <w:sz w:val="22"/>
                <w:szCs w:val="22"/>
                <w:lang w:val="ru-RU"/>
              </w:rPr>
            </w:pPr>
            <w:r w:rsidRPr="002312E9">
              <w:rPr>
                <w:sz w:val="22"/>
                <w:szCs w:val="22"/>
                <w:lang w:val="ru-RU"/>
              </w:rPr>
              <w:t xml:space="preserve">в том числе: </w:t>
            </w:r>
          </w:p>
        </w:tc>
        <w:tc>
          <w:tcPr>
            <w:tcW w:w="7780" w:type="dxa"/>
            <w:tcBorders>
              <w:top w:val="nil"/>
              <w:left w:val="nil"/>
              <w:bottom w:val="single" w:sz="4" w:space="0" w:color="auto"/>
              <w:right w:val="single" w:sz="4" w:space="0" w:color="auto"/>
            </w:tcBorders>
            <w:shd w:val="clear" w:color="auto" w:fill="auto"/>
            <w:hideMark/>
          </w:tcPr>
          <w:p w:rsidR="002312E9" w:rsidRPr="002312E9" w:rsidRDefault="002312E9" w:rsidP="002312E9">
            <w:pPr>
              <w:jc w:val="center"/>
              <w:rPr>
                <w:sz w:val="22"/>
                <w:szCs w:val="22"/>
                <w:lang w:val="ru-RU"/>
              </w:rPr>
            </w:pPr>
            <w:r w:rsidRPr="002312E9">
              <w:rPr>
                <w:sz w:val="22"/>
                <w:szCs w:val="22"/>
                <w:lang w:val="ru-RU"/>
              </w:rPr>
              <w:t>Объемы бю</w:t>
            </w:r>
            <w:r>
              <w:rPr>
                <w:sz w:val="22"/>
                <w:szCs w:val="22"/>
                <w:lang w:val="ru-RU"/>
              </w:rPr>
              <w:t xml:space="preserve">джетных ассигнований Программы </w:t>
            </w:r>
            <w:r w:rsidRPr="002312E9">
              <w:rPr>
                <w:sz w:val="22"/>
                <w:szCs w:val="22"/>
                <w:lang w:val="ru-RU"/>
              </w:rPr>
              <w:t>составят    17447,82 тыс. рублей, в том числе по годам:</w:t>
            </w:r>
            <w:r w:rsidRPr="002312E9">
              <w:rPr>
                <w:sz w:val="22"/>
                <w:szCs w:val="22"/>
                <w:lang w:val="ru-RU"/>
              </w:rPr>
              <w:br/>
              <w:t>в 2014 году  –   5 399,2 тыс.рублей;</w:t>
            </w:r>
            <w:r w:rsidRPr="002312E9">
              <w:rPr>
                <w:sz w:val="22"/>
                <w:szCs w:val="22"/>
                <w:lang w:val="ru-RU"/>
              </w:rPr>
              <w:br/>
              <w:t>в 2015 году  –   2804,2 тыс.рублей;</w:t>
            </w:r>
            <w:r w:rsidRPr="002312E9">
              <w:rPr>
                <w:sz w:val="22"/>
                <w:szCs w:val="22"/>
                <w:lang w:val="ru-RU"/>
              </w:rPr>
              <w:br/>
              <w:t>в 2016 году  –    1145,0 тыс.рублей;</w:t>
            </w:r>
            <w:r w:rsidRPr="002312E9">
              <w:rPr>
                <w:sz w:val="22"/>
                <w:szCs w:val="22"/>
                <w:lang w:val="ru-RU"/>
              </w:rPr>
              <w:br/>
              <w:t>в 2017 году  –    2516,74 тыс.рублей;</w:t>
            </w:r>
            <w:r w:rsidRPr="002312E9">
              <w:rPr>
                <w:sz w:val="22"/>
                <w:szCs w:val="22"/>
                <w:lang w:val="ru-RU"/>
              </w:rPr>
              <w:br/>
              <w:t>в 2018 году  –    2516,74 тыс.рублей;</w:t>
            </w:r>
            <w:r w:rsidRPr="002312E9">
              <w:rPr>
                <w:sz w:val="22"/>
                <w:szCs w:val="22"/>
                <w:lang w:val="ru-RU"/>
              </w:rPr>
              <w:br/>
              <w:t>в 2019 году  –    2516,74 тыс.рублей;</w:t>
            </w:r>
            <w:r w:rsidRPr="002312E9">
              <w:rPr>
                <w:sz w:val="22"/>
                <w:szCs w:val="22"/>
                <w:lang w:val="ru-RU"/>
              </w:rPr>
              <w:br/>
              <w:t>в 2020 году  –    549,2 тыс.рублей.</w:t>
            </w:r>
          </w:p>
        </w:tc>
      </w:tr>
      <w:tr w:rsidR="002312E9" w:rsidRPr="009A4638" w:rsidTr="00376B3B">
        <w:trPr>
          <w:trHeight w:val="3090"/>
        </w:trPr>
        <w:tc>
          <w:tcPr>
            <w:tcW w:w="4080" w:type="dxa"/>
            <w:tcBorders>
              <w:top w:val="single" w:sz="4" w:space="0" w:color="auto"/>
              <w:left w:val="single" w:sz="4" w:space="0" w:color="auto"/>
              <w:bottom w:val="single" w:sz="4" w:space="0" w:color="auto"/>
              <w:right w:val="single" w:sz="4" w:space="0" w:color="auto"/>
            </w:tcBorders>
            <w:shd w:val="clear" w:color="auto" w:fill="auto"/>
            <w:hideMark/>
          </w:tcPr>
          <w:p w:rsidR="002312E9" w:rsidRPr="002312E9" w:rsidRDefault="002312E9" w:rsidP="002312E9">
            <w:pPr>
              <w:rPr>
                <w:sz w:val="22"/>
                <w:szCs w:val="22"/>
                <w:lang w:val="ru-RU"/>
              </w:rPr>
            </w:pPr>
            <w:r w:rsidRPr="002312E9">
              <w:rPr>
                <w:sz w:val="22"/>
                <w:szCs w:val="22"/>
                <w:lang w:val="ru-RU"/>
              </w:rPr>
              <w:lastRenderedPageBreak/>
              <w:t>- собственные доходы и источники финансирования дефицита бюджета района;</w:t>
            </w:r>
          </w:p>
        </w:tc>
        <w:tc>
          <w:tcPr>
            <w:tcW w:w="7780" w:type="dxa"/>
            <w:tcBorders>
              <w:top w:val="single" w:sz="4" w:space="0" w:color="auto"/>
              <w:left w:val="single" w:sz="4" w:space="0" w:color="auto"/>
              <w:bottom w:val="single" w:sz="4" w:space="0" w:color="auto"/>
              <w:right w:val="single" w:sz="4" w:space="0" w:color="auto"/>
            </w:tcBorders>
            <w:shd w:val="clear" w:color="auto" w:fill="auto"/>
            <w:hideMark/>
          </w:tcPr>
          <w:p w:rsidR="002312E9" w:rsidRPr="002312E9" w:rsidRDefault="002312E9" w:rsidP="002312E9">
            <w:pPr>
              <w:jc w:val="center"/>
              <w:rPr>
                <w:sz w:val="22"/>
                <w:szCs w:val="22"/>
                <w:lang w:val="ru-RU"/>
              </w:rPr>
            </w:pPr>
            <w:r w:rsidRPr="002312E9">
              <w:rPr>
                <w:sz w:val="22"/>
                <w:szCs w:val="22"/>
                <w:lang w:val="ru-RU"/>
              </w:rPr>
              <w:t>Объемы бюджетных ассигнований Программы  составят    17447,82 тыс. рублей, в том числе по годам:</w:t>
            </w:r>
            <w:r w:rsidRPr="002312E9">
              <w:rPr>
                <w:sz w:val="22"/>
                <w:szCs w:val="22"/>
                <w:lang w:val="ru-RU"/>
              </w:rPr>
              <w:br/>
              <w:t>в 2014 году  –   5 399,2 тыс.рублей;</w:t>
            </w:r>
            <w:r w:rsidRPr="002312E9">
              <w:rPr>
                <w:sz w:val="22"/>
                <w:szCs w:val="22"/>
                <w:lang w:val="ru-RU"/>
              </w:rPr>
              <w:br/>
              <w:t>в 2015 году  –   2804,2 тыс.рублей;</w:t>
            </w:r>
            <w:r w:rsidRPr="002312E9">
              <w:rPr>
                <w:sz w:val="22"/>
                <w:szCs w:val="22"/>
                <w:lang w:val="ru-RU"/>
              </w:rPr>
              <w:br/>
              <w:t>в 2016 году  –    1145,0 тыс.рублей;</w:t>
            </w:r>
            <w:r w:rsidRPr="002312E9">
              <w:rPr>
                <w:sz w:val="22"/>
                <w:szCs w:val="22"/>
                <w:lang w:val="ru-RU"/>
              </w:rPr>
              <w:br/>
              <w:t>в 2017 году  –    2516,74 тыс.рублей;</w:t>
            </w:r>
            <w:r w:rsidRPr="002312E9">
              <w:rPr>
                <w:sz w:val="22"/>
                <w:szCs w:val="22"/>
                <w:lang w:val="ru-RU"/>
              </w:rPr>
              <w:br/>
              <w:t>в 2018 году  –    2516,74 тыс.рублей;</w:t>
            </w:r>
            <w:r w:rsidRPr="002312E9">
              <w:rPr>
                <w:sz w:val="22"/>
                <w:szCs w:val="22"/>
                <w:lang w:val="ru-RU"/>
              </w:rPr>
              <w:br/>
              <w:t>в 2019 году  –    2516,74 тыс.рублей;</w:t>
            </w:r>
            <w:r w:rsidRPr="002312E9">
              <w:rPr>
                <w:sz w:val="22"/>
                <w:szCs w:val="22"/>
                <w:lang w:val="ru-RU"/>
              </w:rPr>
              <w:br/>
              <w:t>в 2020 году  –    549,2 тыс.рублей.</w:t>
            </w:r>
          </w:p>
        </w:tc>
      </w:tr>
      <w:tr w:rsidR="002312E9" w:rsidRPr="009A4638" w:rsidTr="00376B3B">
        <w:trPr>
          <w:trHeight w:val="1410"/>
        </w:trPr>
        <w:tc>
          <w:tcPr>
            <w:tcW w:w="4080" w:type="dxa"/>
            <w:tcBorders>
              <w:top w:val="single" w:sz="4" w:space="0" w:color="auto"/>
              <w:left w:val="single" w:sz="4" w:space="0" w:color="auto"/>
              <w:bottom w:val="single" w:sz="4" w:space="0" w:color="auto"/>
              <w:right w:val="single" w:sz="4" w:space="0" w:color="auto"/>
            </w:tcBorders>
            <w:shd w:val="clear" w:color="auto" w:fill="auto"/>
            <w:hideMark/>
          </w:tcPr>
          <w:p w:rsidR="002312E9" w:rsidRPr="002312E9" w:rsidRDefault="002312E9" w:rsidP="002312E9">
            <w:pPr>
              <w:rPr>
                <w:sz w:val="22"/>
                <w:szCs w:val="22"/>
                <w:lang w:val="ru-RU"/>
              </w:rPr>
            </w:pPr>
            <w:r w:rsidRPr="002312E9">
              <w:rPr>
                <w:sz w:val="22"/>
                <w:szCs w:val="22"/>
                <w:lang w:val="ru-RU"/>
              </w:rPr>
              <w:t>- средства, предоставленные бюджету района за счёт средств окружного бюджета;</w:t>
            </w:r>
          </w:p>
        </w:tc>
        <w:tc>
          <w:tcPr>
            <w:tcW w:w="7780" w:type="dxa"/>
            <w:tcBorders>
              <w:top w:val="single" w:sz="4" w:space="0" w:color="auto"/>
              <w:left w:val="nil"/>
              <w:bottom w:val="single" w:sz="4" w:space="0" w:color="auto"/>
              <w:right w:val="single" w:sz="4" w:space="0" w:color="auto"/>
            </w:tcBorders>
            <w:shd w:val="clear" w:color="auto" w:fill="auto"/>
            <w:hideMark/>
          </w:tcPr>
          <w:p w:rsidR="002312E9" w:rsidRPr="002312E9" w:rsidRDefault="002312E9" w:rsidP="002312E9">
            <w:pPr>
              <w:jc w:val="center"/>
              <w:rPr>
                <w:sz w:val="22"/>
                <w:szCs w:val="22"/>
                <w:lang w:val="ru-RU"/>
              </w:rPr>
            </w:pPr>
            <w:r w:rsidRPr="002312E9">
              <w:rPr>
                <w:sz w:val="22"/>
                <w:szCs w:val="22"/>
                <w:lang w:val="ru-RU"/>
              </w:rPr>
              <w:t>за счет средств, предоставленных бюджету района из окружного бюджета составят     0,0 тыс. рублей.</w:t>
            </w:r>
          </w:p>
        </w:tc>
      </w:tr>
      <w:tr w:rsidR="002312E9" w:rsidRPr="009A4638" w:rsidTr="002312E9">
        <w:trPr>
          <w:trHeight w:val="1560"/>
        </w:trPr>
        <w:tc>
          <w:tcPr>
            <w:tcW w:w="4080" w:type="dxa"/>
            <w:tcBorders>
              <w:top w:val="nil"/>
              <w:left w:val="single" w:sz="4" w:space="0" w:color="auto"/>
              <w:bottom w:val="single" w:sz="4" w:space="0" w:color="auto"/>
              <w:right w:val="single" w:sz="4" w:space="0" w:color="auto"/>
            </w:tcBorders>
            <w:shd w:val="clear" w:color="auto" w:fill="auto"/>
            <w:hideMark/>
          </w:tcPr>
          <w:p w:rsidR="002312E9" w:rsidRPr="002312E9" w:rsidRDefault="002312E9" w:rsidP="002312E9">
            <w:pPr>
              <w:rPr>
                <w:sz w:val="22"/>
                <w:szCs w:val="22"/>
                <w:lang w:val="ru-RU"/>
              </w:rPr>
            </w:pPr>
            <w:r w:rsidRPr="002312E9">
              <w:rPr>
                <w:sz w:val="22"/>
                <w:szCs w:val="22"/>
                <w:lang w:val="ru-RU"/>
              </w:rPr>
              <w:t>- средства, предоставленные бюджету района за счёт средств федерального бюджета;</w:t>
            </w:r>
          </w:p>
        </w:tc>
        <w:tc>
          <w:tcPr>
            <w:tcW w:w="7780" w:type="dxa"/>
            <w:tcBorders>
              <w:top w:val="nil"/>
              <w:left w:val="nil"/>
              <w:bottom w:val="single" w:sz="4" w:space="0" w:color="auto"/>
              <w:right w:val="single" w:sz="4" w:space="0" w:color="auto"/>
            </w:tcBorders>
            <w:shd w:val="clear" w:color="auto" w:fill="auto"/>
            <w:hideMark/>
          </w:tcPr>
          <w:p w:rsidR="002312E9" w:rsidRPr="002312E9" w:rsidRDefault="002312E9" w:rsidP="002312E9">
            <w:pPr>
              <w:jc w:val="center"/>
              <w:rPr>
                <w:sz w:val="22"/>
                <w:szCs w:val="22"/>
                <w:lang w:val="ru-RU"/>
              </w:rPr>
            </w:pPr>
            <w:r w:rsidRPr="002312E9">
              <w:rPr>
                <w:sz w:val="22"/>
                <w:szCs w:val="22"/>
                <w:lang w:val="ru-RU"/>
              </w:rPr>
              <w:t>за счет средств, предоставленных бюджету района из федерального бюджета составят     0,0 тыс. рублей.</w:t>
            </w:r>
          </w:p>
        </w:tc>
      </w:tr>
      <w:tr w:rsidR="002312E9" w:rsidRPr="009A4638" w:rsidTr="002312E9">
        <w:trPr>
          <w:trHeight w:val="1455"/>
        </w:trPr>
        <w:tc>
          <w:tcPr>
            <w:tcW w:w="4080" w:type="dxa"/>
            <w:tcBorders>
              <w:top w:val="nil"/>
              <w:left w:val="single" w:sz="4" w:space="0" w:color="auto"/>
              <w:bottom w:val="single" w:sz="4" w:space="0" w:color="auto"/>
              <w:right w:val="single" w:sz="4" w:space="0" w:color="auto"/>
            </w:tcBorders>
            <w:shd w:val="clear" w:color="auto" w:fill="auto"/>
            <w:hideMark/>
          </w:tcPr>
          <w:p w:rsidR="002312E9" w:rsidRPr="002312E9" w:rsidRDefault="002312E9" w:rsidP="002312E9">
            <w:pPr>
              <w:rPr>
                <w:sz w:val="22"/>
                <w:szCs w:val="22"/>
                <w:lang w:val="ru-RU"/>
              </w:rPr>
            </w:pPr>
            <w:r w:rsidRPr="002312E9">
              <w:rPr>
                <w:sz w:val="22"/>
                <w:szCs w:val="22"/>
                <w:lang w:val="ru-RU"/>
              </w:rPr>
              <w:t>- иные внебюджетные источники</w:t>
            </w:r>
          </w:p>
        </w:tc>
        <w:tc>
          <w:tcPr>
            <w:tcW w:w="7780" w:type="dxa"/>
            <w:tcBorders>
              <w:top w:val="nil"/>
              <w:left w:val="nil"/>
              <w:bottom w:val="single" w:sz="4" w:space="0" w:color="auto"/>
              <w:right w:val="single" w:sz="4" w:space="0" w:color="auto"/>
            </w:tcBorders>
            <w:shd w:val="clear" w:color="auto" w:fill="auto"/>
            <w:hideMark/>
          </w:tcPr>
          <w:p w:rsidR="002312E9" w:rsidRPr="002312E9" w:rsidRDefault="002312E9" w:rsidP="002312E9">
            <w:pPr>
              <w:jc w:val="center"/>
              <w:rPr>
                <w:sz w:val="22"/>
                <w:szCs w:val="22"/>
                <w:lang w:val="ru-RU"/>
              </w:rPr>
            </w:pPr>
            <w:r w:rsidRPr="002312E9">
              <w:rPr>
                <w:sz w:val="22"/>
                <w:szCs w:val="22"/>
                <w:lang w:val="ru-RU"/>
              </w:rPr>
              <w:t>за счет иных внебюджетных источников составят     0,0 тыс. рублей.</w:t>
            </w:r>
          </w:p>
        </w:tc>
      </w:tr>
      <w:tr w:rsidR="002312E9" w:rsidRPr="002312E9" w:rsidTr="002312E9">
        <w:trPr>
          <w:trHeight w:val="2775"/>
        </w:trPr>
        <w:tc>
          <w:tcPr>
            <w:tcW w:w="4080" w:type="dxa"/>
            <w:tcBorders>
              <w:top w:val="nil"/>
              <w:left w:val="single" w:sz="4" w:space="0" w:color="auto"/>
              <w:bottom w:val="single" w:sz="4" w:space="0" w:color="auto"/>
              <w:right w:val="single" w:sz="4" w:space="0" w:color="auto"/>
            </w:tcBorders>
            <w:shd w:val="clear" w:color="auto" w:fill="auto"/>
            <w:hideMark/>
          </w:tcPr>
          <w:p w:rsidR="002312E9" w:rsidRPr="002312E9" w:rsidRDefault="002312E9" w:rsidP="002312E9">
            <w:pPr>
              <w:rPr>
                <w:sz w:val="22"/>
                <w:szCs w:val="22"/>
                <w:lang w:val="ru-RU"/>
              </w:rPr>
            </w:pPr>
            <w:r w:rsidRPr="002312E9">
              <w:rPr>
                <w:sz w:val="22"/>
                <w:szCs w:val="22"/>
                <w:lang w:val="ru-RU"/>
              </w:rPr>
              <w:t>Ожидаемые результаты</w:t>
            </w:r>
          </w:p>
        </w:tc>
        <w:tc>
          <w:tcPr>
            <w:tcW w:w="7780" w:type="dxa"/>
            <w:tcBorders>
              <w:top w:val="nil"/>
              <w:left w:val="nil"/>
              <w:bottom w:val="single" w:sz="4" w:space="0" w:color="auto"/>
              <w:right w:val="single" w:sz="4" w:space="0" w:color="auto"/>
            </w:tcBorders>
            <w:shd w:val="clear" w:color="auto" w:fill="auto"/>
            <w:hideMark/>
          </w:tcPr>
          <w:p w:rsidR="002312E9" w:rsidRDefault="002312E9" w:rsidP="002312E9">
            <w:pPr>
              <w:jc w:val="center"/>
              <w:rPr>
                <w:sz w:val="22"/>
                <w:szCs w:val="22"/>
                <w:lang w:val="ru-RU"/>
              </w:rPr>
            </w:pPr>
            <w:r>
              <w:rPr>
                <w:sz w:val="22"/>
                <w:szCs w:val="22"/>
                <w:lang w:val="ru-RU"/>
              </w:rPr>
              <w:t xml:space="preserve">Увеличение числа </w:t>
            </w:r>
            <w:r w:rsidRPr="002312E9">
              <w:rPr>
                <w:sz w:val="22"/>
                <w:szCs w:val="22"/>
                <w:lang w:val="ru-RU"/>
              </w:rPr>
              <w:t xml:space="preserve">посетителей внутреннего и въездного туризма к 2020 году до  150 000  посетителей ( или  на 60%   </w:t>
            </w:r>
          </w:p>
          <w:p w:rsidR="002312E9" w:rsidRDefault="002312E9" w:rsidP="002312E9">
            <w:pPr>
              <w:jc w:val="center"/>
              <w:rPr>
                <w:sz w:val="22"/>
                <w:szCs w:val="22"/>
                <w:lang w:val="ru-RU"/>
              </w:rPr>
            </w:pPr>
            <w:r w:rsidRPr="002312E9">
              <w:rPr>
                <w:sz w:val="22"/>
                <w:szCs w:val="22"/>
                <w:lang w:val="ru-RU"/>
              </w:rPr>
              <w:t xml:space="preserve">от общей численности  2013 года ); </w:t>
            </w:r>
            <w:r w:rsidRPr="002312E9">
              <w:rPr>
                <w:sz w:val="22"/>
                <w:szCs w:val="22"/>
                <w:lang w:val="ru-RU"/>
              </w:rPr>
              <w:br/>
              <w:t>П</w:t>
            </w:r>
            <w:r>
              <w:rPr>
                <w:sz w:val="22"/>
                <w:szCs w:val="22"/>
                <w:lang w:val="ru-RU"/>
              </w:rPr>
              <w:t>родвижение (реклама) конкурент</w:t>
            </w:r>
            <w:r w:rsidRPr="002312E9">
              <w:rPr>
                <w:sz w:val="22"/>
                <w:szCs w:val="22"/>
                <w:lang w:val="ru-RU"/>
              </w:rPr>
              <w:t>оспособных туристических продукт</w:t>
            </w:r>
            <w:r>
              <w:rPr>
                <w:sz w:val="22"/>
                <w:szCs w:val="22"/>
                <w:lang w:val="ru-RU"/>
              </w:rPr>
              <w:t>ов на российском и международном туристическом рынке</w:t>
            </w:r>
            <w:r w:rsidRPr="002312E9">
              <w:rPr>
                <w:sz w:val="22"/>
                <w:szCs w:val="22"/>
                <w:lang w:val="ru-RU"/>
              </w:rPr>
              <w:t xml:space="preserve"> ( не менее 2 видов рекламы); </w:t>
            </w:r>
            <w:r w:rsidRPr="002312E9">
              <w:rPr>
                <w:sz w:val="22"/>
                <w:szCs w:val="22"/>
                <w:lang w:val="ru-RU"/>
              </w:rPr>
              <w:br/>
              <w:t xml:space="preserve">Увеличение количества  вновь созданных туристических продуктов  или совершенствование имеющихся  к 2020 году до 26 туристических продуктов ( при наличии финансирования);                                                                                    Количество сформированных пакетных туров к 2020 году </w:t>
            </w:r>
            <w:r>
              <w:rPr>
                <w:sz w:val="22"/>
                <w:szCs w:val="22"/>
                <w:lang w:val="ru-RU"/>
              </w:rPr>
              <w:t>–</w:t>
            </w:r>
            <w:r w:rsidRPr="002312E9">
              <w:rPr>
                <w:sz w:val="22"/>
                <w:szCs w:val="22"/>
                <w:lang w:val="ru-RU"/>
              </w:rPr>
              <w:t xml:space="preserve"> </w:t>
            </w:r>
          </w:p>
          <w:p w:rsidR="002312E9" w:rsidRPr="002312E9" w:rsidRDefault="002312E9" w:rsidP="002312E9">
            <w:pPr>
              <w:jc w:val="center"/>
              <w:rPr>
                <w:sz w:val="22"/>
                <w:szCs w:val="22"/>
                <w:lang w:val="ru-RU"/>
              </w:rPr>
            </w:pPr>
            <w:r w:rsidRPr="002312E9">
              <w:rPr>
                <w:sz w:val="22"/>
                <w:szCs w:val="22"/>
                <w:lang w:val="ru-RU"/>
              </w:rPr>
              <w:t>8 единиц.</w:t>
            </w:r>
          </w:p>
        </w:tc>
      </w:tr>
      <w:tr w:rsidR="002312E9" w:rsidRPr="009A4638" w:rsidTr="002312E9">
        <w:trPr>
          <w:trHeight w:val="990"/>
        </w:trPr>
        <w:tc>
          <w:tcPr>
            <w:tcW w:w="4080" w:type="dxa"/>
            <w:tcBorders>
              <w:top w:val="nil"/>
              <w:left w:val="single" w:sz="4" w:space="0" w:color="auto"/>
              <w:bottom w:val="single" w:sz="4" w:space="0" w:color="auto"/>
              <w:right w:val="single" w:sz="4" w:space="0" w:color="auto"/>
            </w:tcBorders>
            <w:shd w:val="clear" w:color="auto" w:fill="auto"/>
            <w:hideMark/>
          </w:tcPr>
          <w:p w:rsidR="002312E9" w:rsidRPr="002312E9" w:rsidRDefault="002312E9" w:rsidP="002312E9">
            <w:pPr>
              <w:rPr>
                <w:sz w:val="22"/>
                <w:szCs w:val="22"/>
                <w:lang w:val="ru-RU"/>
              </w:rPr>
            </w:pPr>
            <w:r w:rsidRPr="002312E9">
              <w:rPr>
                <w:sz w:val="22"/>
                <w:szCs w:val="22"/>
                <w:lang w:val="ru-RU"/>
              </w:rPr>
              <w:t>Подпрограммы программы</w:t>
            </w:r>
          </w:p>
        </w:tc>
        <w:tc>
          <w:tcPr>
            <w:tcW w:w="7780" w:type="dxa"/>
            <w:tcBorders>
              <w:top w:val="nil"/>
              <w:left w:val="nil"/>
              <w:bottom w:val="single" w:sz="4" w:space="0" w:color="auto"/>
              <w:right w:val="single" w:sz="4" w:space="0" w:color="auto"/>
            </w:tcBorders>
            <w:shd w:val="clear" w:color="auto" w:fill="auto"/>
            <w:hideMark/>
          </w:tcPr>
          <w:p w:rsidR="002312E9" w:rsidRPr="002312E9" w:rsidRDefault="002312E9" w:rsidP="002312E9">
            <w:pPr>
              <w:jc w:val="center"/>
              <w:rPr>
                <w:sz w:val="22"/>
                <w:szCs w:val="22"/>
                <w:lang w:val="ru-RU"/>
              </w:rPr>
            </w:pPr>
            <w:r w:rsidRPr="002312E9">
              <w:rPr>
                <w:sz w:val="22"/>
                <w:szCs w:val="22"/>
                <w:lang w:val="ru-RU"/>
              </w:rPr>
              <w:t>подпрограмма "Туризм в Сургутском районе".</w:t>
            </w:r>
          </w:p>
        </w:tc>
      </w:tr>
    </w:tbl>
    <w:p w:rsidR="00376B3B" w:rsidRDefault="00376B3B" w:rsidP="00E21A07">
      <w:pPr>
        <w:jc w:val="both"/>
        <w:rPr>
          <w:sz w:val="24"/>
          <w:szCs w:val="24"/>
          <w:lang w:val="ru-RU"/>
        </w:rPr>
        <w:sectPr w:rsidR="00376B3B" w:rsidSect="00296011">
          <w:pgSz w:w="11906" w:h="16838"/>
          <w:pgMar w:top="1134" w:right="851" w:bottom="1134" w:left="1418" w:header="709" w:footer="709" w:gutter="0"/>
          <w:cols w:space="708"/>
          <w:docGrid w:linePitch="360"/>
        </w:sectPr>
      </w:pPr>
    </w:p>
    <w:p w:rsidR="00376B3B" w:rsidRPr="008F68A5" w:rsidRDefault="00376B3B" w:rsidP="00376B3B">
      <w:pPr>
        <w:jc w:val="both"/>
        <w:rPr>
          <w:sz w:val="26"/>
          <w:szCs w:val="26"/>
          <w:lang w:val="ru-RU"/>
        </w:rPr>
      </w:pPr>
    </w:p>
    <w:p w:rsidR="00376B3B" w:rsidRPr="008F68A5" w:rsidRDefault="00376B3B" w:rsidP="00376B3B">
      <w:pPr>
        <w:jc w:val="center"/>
        <w:rPr>
          <w:sz w:val="26"/>
          <w:szCs w:val="26"/>
          <w:lang w:val="ru-RU"/>
        </w:rPr>
      </w:pPr>
      <w:r w:rsidRPr="008F68A5">
        <w:rPr>
          <w:sz w:val="26"/>
          <w:szCs w:val="26"/>
          <w:lang w:val="ru-RU"/>
        </w:rPr>
        <w:t>Глава 1.</w:t>
      </w:r>
    </w:p>
    <w:p w:rsidR="00376B3B" w:rsidRPr="008F68A5" w:rsidRDefault="00376B3B" w:rsidP="00376B3B">
      <w:pPr>
        <w:jc w:val="center"/>
        <w:rPr>
          <w:sz w:val="26"/>
          <w:szCs w:val="26"/>
          <w:lang w:val="ru-RU"/>
        </w:rPr>
      </w:pPr>
      <w:r w:rsidRPr="008F68A5">
        <w:rPr>
          <w:sz w:val="26"/>
          <w:szCs w:val="26"/>
          <w:lang w:val="ru-RU"/>
        </w:rPr>
        <w:t>Характеристика текущего состояния сферы туризма на территории Сургутского района</w:t>
      </w:r>
    </w:p>
    <w:p w:rsidR="00376B3B" w:rsidRPr="008F68A5" w:rsidRDefault="00376B3B" w:rsidP="00376B3B">
      <w:pPr>
        <w:jc w:val="both"/>
        <w:rPr>
          <w:sz w:val="26"/>
          <w:szCs w:val="26"/>
          <w:lang w:val="ru-RU"/>
        </w:rPr>
      </w:pPr>
    </w:p>
    <w:p w:rsidR="00376B3B" w:rsidRPr="008F68A5" w:rsidRDefault="00376B3B" w:rsidP="00376B3B">
      <w:pPr>
        <w:jc w:val="both"/>
        <w:rPr>
          <w:sz w:val="26"/>
          <w:szCs w:val="26"/>
          <w:lang w:val="ru-RU"/>
        </w:rPr>
      </w:pPr>
      <w:r w:rsidRPr="008F68A5">
        <w:rPr>
          <w:sz w:val="26"/>
          <w:szCs w:val="26"/>
          <w:lang w:val="ru-RU"/>
        </w:rPr>
        <w:tab/>
      </w:r>
      <w:r w:rsidRPr="00376B3B">
        <w:rPr>
          <w:sz w:val="26"/>
          <w:szCs w:val="26"/>
          <w:lang w:val="ru-RU"/>
        </w:rPr>
        <w:t xml:space="preserve">Сургутский район является одним из перспективных районов развития туризма в Западной Сибири. </w:t>
      </w:r>
      <w:r w:rsidRPr="008F68A5">
        <w:rPr>
          <w:sz w:val="26"/>
          <w:szCs w:val="26"/>
          <w:lang w:val="ru-RU"/>
        </w:rPr>
        <w:t>В силу своего географического положения и особенностей исторического развития Сургутский район располагает необходимыми ресурсами для развития ту</w:t>
      </w:r>
      <w:r w:rsidR="00F537D8" w:rsidRPr="008F68A5">
        <w:rPr>
          <w:sz w:val="26"/>
          <w:szCs w:val="26"/>
          <w:lang w:val="ru-RU"/>
        </w:rPr>
        <w:t xml:space="preserve">ризма. Здесь имеются следующие </w:t>
      </w:r>
      <w:r w:rsidRPr="008F68A5">
        <w:rPr>
          <w:sz w:val="26"/>
          <w:szCs w:val="26"/>
          <w:lang w:val="ru-RU"/>
        </w:rPr>
        <w:t xml:space="preserve">рекреационные возможности: </w:t>
      </w:r>
    </w:p>
    <w:p w:rsidR="00376B3B" w:rsidRPr="008F68A5" w:rsidRDefault="00F537D8" w:rsidP="00376B3B">
      <w:pPr>
        <w:jc w:val="both"/>
        <w:rPr>
          <w:sz w:val="26"/>
          <w:szCs w:val="26"/>
          <w:lang w:val="ru-RU"/>
        </w:rPr>
      </w:pPr>
      <w:r w:rsidRPr="008F68A5">
        <w:rPr>
          <w:sz w:val="26"/>
          <w:szCs w:val="26"/>
          <w:lang w:val="ru-RU"/>
        </w:rPr>
        <w:tab/>
      </w:r>
      <w:r w:rsidR="00376B3B" w:rsidRPr="008F68A5">
        <w:rPr>
          <w:sz w:val="26"/>
          <w:szCs w:val="26"/>
          <w:lang w:val="ru-RU"/>
        </w:rPr>
        <w:t>1. Рыбалка,  охота,  сплавы,  походы,  сбор  дикорастущих  ягод,  грибов,  кедрового ореха</w:t>
      </w:r>
    </w:p>
    <w:p w:rsidR="00376B3B" w:rsidRPr="008F68A5" w:rsidRDefault="00F537D8" w:rsidP="00376B3B">
      <w:pPr>
        <w:jc w:val="both"/>
        <w:rPr>
          <w:sz w:val="26"/>
          <w:szCs w:val="26"/>
          <w:lang w:val="ru-RU"/>
        </w:rPr>
      </w:pPr>
      <w:r w:rsidRPr="008F68A5">
        <w:rPr>
          <w:sz w:val="26"/>
          <w:szCs w:val="26"/>
          <w:lang w:val="ru-RU"/>
        </w:rPr>
        <w:tab/>
      </w:r>
      <w:r w:rsidR="00376B3B" w:rsidRPr="00F537D8">
        <w:rPr>
          <w:sz w:val="26"/>
          <w:szCs w:val="26"/>
          <w:lang w:val="ru-RU"/>
        </w:rPr>
        <w:t xml:space="preserve">По территории Сургутского района с востока на запад на протяжении </w:t>
      </w:r>
      <w:smartTag w:uri="urn:schemas-microsoft-com:office:smarttags" w:element="metricconverter">
        <w:smartTagPr>
          <w:attr w:name="ProductID" w:val="275 км"/>
        </w:smartTagPr>
        <w:r w:rsidR="00376B3B" w:rsidRPr="00F537D8">
          <w:rPr>
            <w:sz w:val="26"/>
            <w:szCs w:val="26"/>
            <w:lang w:val="ru-RU"/>
          </w:rPr>
          <w:t>275 км</w:t>
        </w:r>
      </w:smartTag>
      <w:r w:rsidR="00376B3B" w:rsidRPr="00F537D8">
        <w:rPr>
          <w:sz w:val="26"/>
          <w:szCs w:val="26"/>
          <w:lang w:val="ru-RU"/>
        </w:rPr>
        <w:t xml:space="preserve">. протекает река Обь с многочисленными протоками, которые из нее вытекают и на некотором расстоянии снова впадают в Обь. </w:t>
      </w:r>
      <w:r w:rsidR="00376B3B" w:rsidRPr="008F68A5">
        <w:rPr>
          <w:sz w:val="26"/>
          <w:szCs w:val="26"/>
          <w:lang w:val="ru-RU"/>
        </w:rPr>
        <w:t>К протокам относятся Юганская Обь, Локосовская, Сытоминская, Тундринская, Ионина, Митрохина, Покамас, Сигней, Пенньковская, Казенная, Никонова, Максина, Березовая, Полой и другие.</w:t>
      </w:r>
    </w:p>
    <w:p w:rsidR="00376B3B" w:rsidRPr="00F537D8" w:rsidRDefault="00F537D8" w:rsidP="00376B3B">
      <w:pPr>
        <w:jc w:val="both"/>
        <w:rPr>
          <w:sz w:val="26"/>
          <w:szCs w:val="26"/>
          <w:lang w:val="ru-RU"/>
        </w:rPr>
      </w:pPr>
      <w:r w:rsidRPr="008F68A5">
        <w:rPr>
          <w:sz w:val="26"/>
          <w:szCs w:val="26"/>
          <w:lang w:val="ru-RU"/>
        </w:rPr>
        <w:tab/>
      </w:r>
      <w:r w:rsidR="00376B3B" w:rsidRPr="00F537D8">
        <w:rPr>
          <w:sz w:val="26"/>
          <w:szCs w:val="26"/>
          <w:lang w:val="ru-RU"/>
        </w:rPr>
        <w:t xml:space="preserve">К наиболее крупным правым притокам Оби на территории района относятся река  Тром-Аган (протяженностью </w:t>
      </w:r>
      <w:smartTag w:uri="urn:schemas-microsoft-com:office:smarttags" w:element="metricconverter">
        <w:smartTagPr>
          <w:attr w:name="ProductID" w:val="581 км"/>
        </w:smartTagPr>
        <w:r w:rsidR="00376B3B" w:rsidRPr="008F68A5">
          <w:rPr>
            <w:sz w:val="26"/>
            <w:szCs w:val="26"/>
            <w:lang w:val="ru-RU"/>
          </w:rPr>
          <w:t>581 км</w:t>
        </w:r>
      </w:smartTag>
      <w:r w:rsidR="00376B3B" w:rsidRPr="008F68A5">
        <w:rPr>
          <w:sz w:val="26"/>
          <w:szCs w:val="26"/>
          <w:lang w:val="ru-RU"/>
        </w:rPr>
        <w:t>.), река Пим (</w:t>
      </w:r>
      <w:smartTag w:uri="urn:schemas-microsoft-com:office:smarttags" w:element="metricconverter">
        <w:smartTagPr>
          <w:attr w:name="ProductID" w:val="390 км"/>
        </w:smartTagPr>
        <w:r w:rsidR="00376B3B" w:rsidRPr="008F68A5">
          <w:rPr>
            <w:sz w:val="26"/>
            <w:szCs w:val="26"/>
            <w:lang w:val="ru-RU"/>
          </w:rPr>
          <w:t>390 км</w:t>
        </w:r>
      </w:smartTag>
      <w:r w:rsidR="00376B3B" w:rsidRPr="008F68A5">
        <w:rPr>
          <w:sz w:val="26"/>
          <w:szCs w:val="26"/>
          <w:lang w:val="ru-RU"/>
        </w:rPr>
        <w:t>.), река  Лямин (</w:t>
      </w:r>
      <w:smartTag w:uri="urn:schemas-microsoft-com:office:smarttags" w:element="metricconverter">
        <w:smartTagPr>
          <w:attr w:name="ProductID" w:val="281 км"/>
        </w:smartTagPr>
        <w:r w:rsidR="00376B3B" w:rsidRPr="008F68A5">
          <w:rPr>
            <w:sz w:val="26"/>
            <w:szCs w:val="26"/>
            <w:lang w:val="ru-RU"/>
          </w:rPr>
          <w:t>281 км</w:t>
        </w:r>
      </w:smartTag>
      <w:r w:rsidR="00376B3B" w:rsidRPr="008F68A5">
        <w:rPr>
          <w:sz w:val="26"/>
          <w:szCs w:val="26"/>
          <w:lang w:val="ru-RU"/>
        </w:rPr>
        <w:t>.). Крупным левым притоком Оби является река  Большой Юган (</w:t>
      </w:r>
      <w:smartTag w:uri="urn:schemas-microsoft-com:office:smarttags" w:element="metricconverter">
        <w:smartTagPr>
          <w:attr w:name="ProductID" w:val="1063 км"/>
        </w:smartTagPr>
        <w:r w:rsidR="00376B3B" w:rsidRPr="008F68A5">
          <w:rPr>
            <w:sz w:val="26"/>
            <w:szCs w:val="26"/>
            <w:lang w:val="ru-RU"/>
          </w:rPr>
          <w:t>1063 км</w:t>
        </w:r>
      </w:smartTag>
      <w:r w:rsidR="00376B3B" w:rsidRPr="008F68A5">
        <w:rPr>
          <w:sz w:val="26"/>
          <w:szCs w:val="26"/>
          <w:lang w:val="ru-RU"/>
        </w:rPr>
        <w:t xml:space="preserve">.). </w:t>
      </w:r>
      <w:r w:rsidR="00376B3B" w:rsidRPr="00F537D8">
        <w:rPr>
          <w:sz w:val="26"/>
          <w:szCs w:val="26"/>
          <w:lang w:val="ru-RU"/>
        </w:rPr>
        <w:t xml:space="preserve">Все эти реки </w:t>
      </w:r>
      <w:r>
        <w:rPr>
          <w:sz w:val="26"/>
          <w:szCs w:val="26"/>
          <w:lang w:val="ru-RU"/>
        </w:rPr>
        <w:t xml:space="preserve">                  </w:t>
      </w:r>
      <w:r w:rsidR="00376B3B" w:rsidRPr="00F537D8">
        <w:rPr>
          <w:sz w:val="26"/>
          <w:szCs w:val="26"/>
          <w:lang w:val="ru-RU"/>
        </w:rPr>
        <w:t>в свою очередь имеют свои притоки, что создает значительную площадь водосбора.</w:t>
      </w:r>
    </w:p>
    <w:p w:rsidR="00376B3B" w:rsidRPr="008F68A5" w:rsidRDefault="00F537D8" w:rsidP="00376B3B">
      <w:pPr>
        <w:jc w:val="both"/>
        <w:rPr>
          <w:sz w:val="26"/>
          <w:szCs w:val="26"/>
          <w:lang w:val="ru-RU"/>
        </w:rPr>
      </w:pPr>
      <w:r w:rsidRPr="00F537D8">
        <w:rPr>
          <w:sz w:val="26"/>
          <w:szCs w:val="26"/>
          <w:lang w:val="ru-RU"/>
        </w:rPr>
        <w:tab/>
      </w:r>
      <w:r w:rsidR="00376B3B" w:rsidRPr="00F537D8">
        <w:rPr>
          <w:sz w:val="26"/>
          <w:szCs w:val="26"/>
          <w:lang w:val="ru-RU"/>
        </w:rPr>
        <w:t xml:space="preserve">Равнинный рельеф определяет наличие значительного количества озер, самыми крупными из которых являются Пильтанлор (площадь 98,8 кв.км.), Сыхтымлор               (51,8 кв.км.), Нантлор (39,6 кв.км.), Имлор (34 кв.км.), Качнылор (21,6 кв.км.), Когуюхлор (15 кв.км.). </w:t>
      </w:r>
      <w:r w:rsidR="00376B3B" w:rsidRPr="008F68A5">
        <w:rPr>
          <w:sz w:val="26"/>
          <w:szCs w:val="26"/>
          <w:lang w:val="ru-RU"/>
        </w:rPr>
        <w:t>Кроме крупных, имеется огромное количество озер, как в таежной зоне, так и в пойме реки  Оби. В междуречье реки  Тром-Аган и реки  Пим заозерность достигает 50% и эта территория называется Сургутским Полесьем.</w:t>
      </w:r>
    </w:p>
    <w:p w:rsidR="00376B3B" w:rsidRPr="00F537D8" w:rsidRDefault="00F537D8" w:rsidP="00376B3B">
      <w:pPr>
        <w:jc w:val="both"/>
        <w:rPr>
          <w:sz w:val="26"/>
          <w:szCs w:val="26"/>
          <w:lang w:val="ru-RU"/>
        </w:rPr>
      </w:pPr>
      <w:r w:rsidRPr="008F68A5">
        <w:rPr>
          <w:sz w:val="26"/>
          <w:szCs w:val="26"/>
          <w:lang w:val="ru-RU"/>
        </w:rPr>
        <w:tab/>
      </w:r>
      <w:r w:rsidR="00376B3B" w:rsidRPr="00F537D8">
        <w:rPr>
          <w:sz w:val="26"/>
          <w:szCs w:val="26"/>
          <w:lang w:val="ru-RU"/>
        </w:rPr>
        <w:t>Реки могут служить местами для сплава, лодочных и байдарочных походов, реки и озера – угодьями для спортивного рыболовства, а по берегам возможен сбор дикорастущих ягод, грибов, кедрового ореха.</w:t>
      </w:r>
    </w:p>
    <w:p w:rsidR="00376B3B" w:rsidRPr="008F68A5" w:rsidRDefault="00F537D8" w:rsidP="00376B3B">
      <w:pPr>
        <w:jc w:val="both"/>
        <w:rPr>
          <w:sz w:val="26"/>
          <w:szCs w:val="26"/>
          <w:lang w:val="ru-RU"/>
        </w:rPr>
      </w:pPr>
      <w:r w:rsidRPr="008F68A5">
        <w:rPr>
          <w:sz w:val="26"/>
          <w:szCs w:val="26"/>
          <w:lang w:val="ru-RU"/>
        </w:rPr>
        <w:tab/>
      </w:r>
      <w:r w:rsidR="00376B3B" w:rsidRPr="008F68A5">
        <w:rPr>
          <w:sz w:val="26"/>
          <w:szCs w:val="26"/>
          <w:lang w:val="ru-RU"/>
        </w:rPr>
        <w:t>Имеются  особо охраняемые природные территории:</w:t>
      </w:r>
    </w:p>
    <w:p w:rsidR="00376B3B" w:rsidRPr="008F68A5" w:rsidRDefault="00F537D8" w:rsidP="00376B3B">
      <w:pPr>
        <w:jc w:val="both"/>
        <w:rPr>
          <w:sz w:val="26"/>
          <w:szCs w:val="26"/>
          <w:lang w:val="ru-RU"/>
        </w:rPr>
      </w:pPr>
      <w:r w:rsidRPr="008F68A5">
        <w:rPr>
          <w:sz w:val="26"/>
          <w:szCs w:val="26"/>
          <w:lang w:val="ru-RU"/>
        </w:rPr>
        <w:tab/>
      </w:r>
      <w:r w:rsidR="00376B3B" w:rsidRPr="00F537D8">
        <w:rPr>
          <w:sz w:val="26"/>
          <w:szCs w:val="26"/>
          <w:lang w:val="ru-RU"/>
        </w:rPr>
        <w:t>Государ</w:t>
      </w:r>
      <w:r>
        <w:rPr>
          <w:sz w:val="26"/>
          <w:szCs w:val="26"/>
          <w:lang w:val="ru-RU"/>
        </w:rPr>
        <w:t>ственный заповедник «Юганский» –</w:t>
      </w:r>
      <w:r w:rsidR="00376B3B" w:rsidRPr="00F537D8">
        <w:rPr>
          <w:sz w:val="26"/>
          <w:szCs w:val="26"/>
          <w:lang w:val="ru-RU"/>
        </w:rPr>
        <w:t xml:space="preserve"> площадь заповедника составляет 648,7 тыс.га. Заповедник расположен в южной части Сургутского района. </w:t>
      </w:r>
      <w:r w:rsidR="00376B3B" w:rsidRPr="008F68A5">
        <w:rPr>
          <w:sz w:val="26"/>
          <w:szCs w:val="26"/>
          <w:lang w:val="ru-RU"/>
        </w:rPr>
        <w:t>Данный заповедник является природоохранным научно-исследовательским учреждением, предназначенным для сохранения типичных экосистем среднего Приобья и изучения естественного хода природных процессов и явлений в них.</w:t>
      </w:r>
    </w:p>
    <w:p w:rsidR="00376B3B" w:rsidRPr="00F537D8" w:rsidRDefault="00F537D8" w:rsidP="00376B3B">
      <w:pPr>
        <w:jc w:val="both"/>
        <w:rPr>
          <w:sz w:val="26"/>
          <w:szCs w:val="26"/>
          <w:lang w:val="ru-RU"/>
        </w:rPr>
      </w:pPr>
      <w:r w:rsidRPr="008F68A5">
        <w:rPr>
          <w:sz w:val="26"/>
          <w:szCs w:val="26"/>
          <w:lang w:val="ru-RU"/>
        </w:rPr>
        <w:tab/>
      </w:r>
      <w:r w:rsidR="00376B3B" w:rsidRPr="00F537D8">
        <w:rPr>
          <w:sz w:val="26"/>
          <w:szCs w:val="26"/>
          <w:lang w:val="ru-RU"/>
        </w:rPr>
        <w:t>2. К</w:t>
      </w:r>
      <w:r>
        <w:rPr>
          <w:sz w:val="26"/>
          <w:szCs w:val="26"/>
          <w:lang w:val="ru-RU"/>
        </w:rPr>
        <w:t xml:space="preserve">онференции, семинары, тренинги </w:t>
      </w:r>
      <w:r w:rsidR="00376B3B" w:rsidRPr="00F537D8">
        <w:rPr>
          <w:sz w:val="26"/>
          <w:szCs w:val="26"/>
          <w:lang w:val="ru-RU"/>
        </w:rPr>
        <w:t>в сочетании со знакомством с историей и культурой Сургутского района.</w:t>
      </w:r>
    </w:p>
    <w:p w:rsidR="00376B3B" w:rsidRPr="00F537D8" w:rsidRDefault="00F537D8" w:rsidP="00376B3B">
      <w:pPr>
        <w:jc w:val="both"/>
        <w:rPr>
          <w:sz w:val="26"/>
          <w:szCs w:val="26"/>
          <w:lang w:val="ru-RU"/>
        </w:rPr>
      </w:pPr>
      <w:r>
        <w:rPr>
          <w:sz w:val="26"/>
          <w:szCs w:val="26"/>
          <w:lang w:val="ru-RU"/>
        </w:rPr>
        <w:tab/>
      </w:r>
      <w:r w:rsidR="00376B3B" w:rsidRPr="00F537D8">
        <w:rPr>
          <w:sz w:val="26"/>
          <w:szCs w:val="26"/>
          <w:lang w:val="ru-RU"/>
        </w:rPr>
        <w:t xml:space="preserve">На территории Сургутского района расположены 34 муниципальных учреждений культуры, в некоторых из них </w:t>
      </w:r>
      <w:r w:rsidRPr="00F537D8">
        <w:rPr>
          <w:sz w:val="26"/>
          <w:szCs w:val="26"/>
          <w:lang w:val="ru-RU"/>
        </w:rPr>
        <w:t xml:space="preserve">могут быть созданы условия для </w:t>
      </w:r>
      <w:r w:rsidR="00376B3B" w:rsidRPr="00F537D8">
        <w:rPr>
          <w:sz w:val="26"/>
          <w:szCs w:val="26"/>
          <w:lang w:val="ru-RU"/>
        </w:rPr>
        <w:t>развития делов</w:t>
      </w:r>
      <w:r>
        <w:rPr>
          <w:sz w:val="26"/>
          <w:szCs w:val="26"/>
          <w:lang w:val="ru-RU"/>
        </w:rPr>
        <w:t xml:space="preserve">ого туризма (Лянтор, Белый Яр, </w:t>
      </w:r>
      <w:r w:rsidR="00376B3B" w:rsidRPr="00F537D8">
        <w:rPr>
          <w:sz w:val="26"/>
          <w:szCs w:val="26"/>
          <w:lang w:val="ru-RU"/>
        </w:rPr>
        <w:t>Федоровский, Русскинская, Высокий Мыс, Угут, Ульт-Ягун и т.</w:t>
      </w:r>
      <w:r>
        <w:rPr>
          <w:sz w:val="26"/>
          <w:szCs w:val="26"/>
          <w:lang w:val="ru-RU"/>
        </w:rPr>
        <w:t xml:space="preserve">п.). Деловой туризм может быть </w:t>
      </w:r>
      <w:r w:rsidR="00376B3B" w:rsidRPr="00F537D8">
        <w:rPr>
          <w:sz w:val="26"/>
          <w:szCs w:val="26"/>
          <w:lang w:val="ru-RU"/>
        </w:rPr>
        <w:t xml:space="preserve">рассчитан на бизнесменов и специалистов, приезжающих </w:t>
      </w:r>
      <w:r>
        <w:rPr>
          <w:sz w:val="26"/>
          <w:szCs w:val="26"/>
          <w:lang w:val="ru-RU"/>
        </w:rPr>
        <w:t xml:space="preserve">                     </w:t>
      </w:r>
      <w:r w:rsidR="00376B3B" w:rsidRPr="00F537D8">
        <w:rPr>
          <w:sz w:val="26"/>
          <w:szCs w:val="26"/>
          <w:lang w:val="ru-RU"/>
        </w:rPr>
        <w:t>в городские (сельские) поселения Сургутского района, которые сочетают возможности проведения конференций, семинаров, ознакомительных поездок, расширени</w:t>
      </w:r>
      <w:r>
        <w:rPr>
          <w:sz w:val="26"/>
          <w:szCs w:val="26"/>
          <w:lang w:val="ru-RU"/>
        </w:rPr>
        <w:t xml:space="preserve">я деловых контактов с отдыхом, </w:t>
      </w:r>
      <w:r w:rsidR="00376B3B" w:rsidRPr="00F537D8">
        <w:rPr>
          <w:sz w:val="26"/>
          <w:szCs w:val="26"/>
          <w:lang w:val="ru-RU"/>
        </w:rPr>
        <w:t>знакомством с историей и национальной культурой Сургутского района.</w:t>
      </w:r>
    </w:p>
    <w:p w:rsidR="00376B3B" w:rsidRPr="00F537D8" w:rsidRDefault="00F537D8" w:rsidP="00376B3B">
      <w:pPr>
        <w:jc w:val="both"/>
        <w:rPr>
          <w:sz w:val="26"/>
          <w:szCs w:val="26"/>
          <w:lang w:val="ru-RU"/>
        </w:rPr>
      </w:pPr>
      <w:r w:rsidRPr="00F537D8">
        <w:rPr>
          <w:sz w:val="26"/>
          <w:szCs w:val="26"/>
          <w:lang w:val="ru-RU"/>
        </w:rPr>
        <w:tab/>
      </w:r>
      <w:r w:rsidR="00376B3B" w:rsidRPr="00F537D8">
        <w:rPr>
          <w:sz w:val="26"/>
          <w:szCs w:val="26"/>
          <w:lang w:val="ru-RU"/>
        </w:rPr>
        <w:t>3. Памятники истории, культуры, архитектуры, археологии, объекты исторического наследия ( храмы, мечети, святилища и т.п.).</w:t>
      </w:r>
    </w:p>
    <w:p w:rsidR="00376B3B" w:rsidRPr="00F537D8" w:rsidRDefault="00F537D8" w:rsidP="00376B3B">
      <w:pPr>
        <w:jc w:val="both"/>
        <w:rPr>
          <w:sz w:val="26"/>
          <w:szCs w:val="26"/>
          <w:lang w:val="ru-RU"/>
        </w:rPr>
      </w:pPr>
      <w:r w:rsidRPr="008F68A5">
        <w:rPr>
          <w:sz w:val="26"/>
          <w:szCs w:val="26"/>
          <w:lang w:val="ru-RU"/>
        </w:rPr>
        <w:tab/>
      </w:r>
      <w:r w:rsidR="00376B3B" w:rsidRPr="00F537D8">
        <w:rPr>
          <w:sz w:val="26"/>
          <w:szCs w:val="26"/>
          <w:lang w:val="ru-RU"/>
        </w:rPr>
        <w:t>Археологический памят</w:t>
      </w:r>
      <w:r>
        <w:rPr>
          <w:sz w:val="26"/>
          <w:szCs w:val="26"/>
          <w:lang w:val="ru-RU"/>
        </w:rPr>
        <w:t>ник «Барсова гора» –</w:t>
      </w:r>
      <w:r w:rsidR="00376B3B" w:rsidRPr="00F537D8">
        <w:rPr>
          <w:sz w:val="26"/>
          <w:szCs w:val="26"/>
          <w:lang w:val="ru-RU"/>
        </w:rPr>
        <w:t xml:space="preserve"> отдельный интерес и особенное значение имеет комплекс древностей в Сургутском Приобье выявленый в урочище Барсова Гора, что в 8-</w:t>
      </w:r>
      <w:smartTag w:uri="urn:schemas-microsoft-com:office:smarttags" w:element="metricconverter">
        <w:smartTagPr>
          <w:attr w:name="ProductID" w:val="15 км"/>
        </w:smartTagPr>
        <w:r w:rsidR="00376B3B" w:rsidRPr="00F537D8">
          <w:rPr>
            <w:sz w:val="26"/>
            <w:szCs w:val="26"/>
            <w:lang w:val="ru-RU"/>
          </w:rPr>
          <w:t>15 км</w:t>
        </w:r>
      </w:smartTag>
      <w:r w:rsidR="00376B3B" w:rsidRPr="00F537D8">
        <w:rPr>
          <w:sz w:val="26"/>
          <w:szCs w:val="26"/>
          <w:lang w:val="ru-RU"/>
        </w:rPr>
        <w:t xml:space="preserve"> к западу от Сургута. </w:t>
      </w:r>
      <w:r w:rsidR="00376B3B" w:rsidRPr="008F68A5">
        <w:rPr>
          <w:sz w:val="26"/>
          <w:szCs w:val="26"/>
          <w:lang w:val="ru-RU"/>
        </w:rPr>
        <w:t xml:space="preserve">Барсова Гора является ценнейшим объектом археологического наследия Западной Сибири, имеющим региональную, </w:t>
      </w:r>
      <w:r w:rsidR="00376B3B" w:rsidRPr="008F68A5">
        <w:rPr>
          <w:sz w:val="26"/>
          <w:szCs w:val="26"/>
          <w:lang w:val="ru-RU"/>
        </w:rPr>
        <w:lastRenderedPageBreak/>
        <w:t>общероссийскую и международную известнос</w:t>
      </w:r>
      <w:r w:rsidRPr="008F68A5">
        <w:rPr>
          <w:sz w:val="26"/>
          <w:szCs w:val="26"/>
          <w:lang w:val="ru-RU"/>
        </w:rPr>
        <w:t xml:space="preserve">ть. </w:t>
      </w:r>
      <w:r w:rsidRPr="00F537D8">
        <w:rPr>
          <w:sz w:val="26"/>
          <w:szCs w:val="26"/>
          <w:lang w:val="ru-RU"/>
        </w:rPr>
        <w:t>Данный памятник в 2010 году</w:t>
      </w:r>
      <w:r w:rsidR="00376B3B" w:rsidRPr="00F537D8">
        <w:rPr>
          <w:sz w:val="26"/>
          <w:szCs w:val="26"/>
          <w:lang w:val="ru-RU"/>
        </w:rPr>
        <w:t xml:space="preserve"> внесен </w:t>
      </w:r>
      <w:r>
        <w:rPr>
          <w:sz w:val="26"/>
          <w:szCs w:val="26"/>
          <w:lang w:val="ru-RU"/>
        </w:rPr>
        <w:t xml:space="preserve">               </w:t>
      </w:r>
      <w:r w:rsidR="00376B3B" w:rsidRPr="00F537D8">
        <w:rPr>
          <w:sz w:val="26"/>
          <w:szCs w:val="26"/>
          <w:lang w:val="ru-RU"/>
        </w:rPr>
        <w:t xml:space="preserve">в список «7 чудес фино-угорского мира». </w:t>
      </w:r>
      <w:r w:rsidR="00376B3B" w:rsidRPr="008F68A5">
        <w:rPr>
          <w:sz w:val="26"/>
          <w:szCs w:val="26"/>
          <w:lang w:val="ru-RU"/>
        </w:rPr>
        <w:t xml:space="preserve">Именно в 1970-х гг. значение Барсовой Горы было оценено в полной мере. </w:t>
      </w:r>
      <w:r w:rsidR="00376B3B" w:rsidRPr="00F537D8">
        <w:rPr>
          <w:sz w:val="26"/>
          <w:szCs w:val="26"/>
          <w:lang w:val="ru-RU"/>
        </w:rPr>
        <w:t xml:space="preserve">Перед учеными предстало грандиозное скопление руинированных археологических памятников, наиболее ранние из которых датируются </w:t>
      </w:r>
      <w:r>
        <w:rPr>
          <w:sz w:val="26"/>
          <w:szCs w:val="26"/>
          <w:lang w:val="ru-RU"/>
        </w:rPr>
        <w:t xml:space="preserve">       </w:t>
      </w:r>
      <w:r w:rsidR="00376B3B" w:rsidRPr="00376B3B">
        <w:rPr>
          <w:sz w:val="26"/>
          <w:szCs w:val="26"/>
        </w:rPr>
        <w:t>V</w:t>
      </w:r>
      <w:r w:rsidR="00376B3B" w:rsidRPr="00F537D8">
        <w:rPr>
          <w:sz w:val="26"/>
          <w:szCs w:val="26"/>
          <w:lang w:val="ru-RU"/>
        </w:rPr>
        <w:t xml:space="preserve"> тыс. до н.э., а поздние — </w:t>
      </w:r>
      <w:r w:rsidR="00376B3B" w:rsidRPr="00376B3B">
        <w:rPr>
          <w:sz w:val="26"/>
          <w:szCs w:val="26"/>
        </w:rPr>
        <w:t>XVII</w:t>
      </w:r>
      <w:r w:rsidR="00376B3B" w:rsidRPr="00F537D8">
        <w:rPr>
          <w:sz w:val="26"/>
          <w:szCs w:val="26"/>
          <w:lang w:val="ru-RU"/>
        </w:rPr>
        <w:t xml:space="preserve"> – </w:t>
      </w:r>
      <w:r w:rsidR="00376B3B" w:rsidRPr="00376B3B">
        <w:rPr>
          <w:sz w:val="26"/>
          <w:szCs w:val="26"/>
        </w:rPr>
        <w:t>XIX</w:t>
      </w:r>
      <w:r w:rsidR="00376B3B" w:rsidRPr="00F537D8">
        <w:rPr>
          <w:sz w:val="26"/>
          <w:szCs w:val="26"/>
          <w:lang w:val="ru-RU"/>
        </w:rPr>
        <w:t xml:space="preserve"> вв. На площади около 4 кв. км были выявлены </w:t>
      </w:r>
      <w:r>
        <w:rPr>
          <w:sz w:val="26"/>
          <w:szCs w:val="26"/>
          <w:lang w:val="ru-RU"/>
        </w:rPr>
        <w:t xml:space="preserve">                </w:t>
      </w:r>
      <w:r w:rsidR="00376B3B" w:rsidRPr="00F537D8">
        <w:rPr>
          <w:sz w:val="26"/>
          <w:szCs w:val="26"/>
          <w:lang w:val="ru-RU"/>
        </w:rPr>
        <w:t xml:space="preserve">61 городище, более 200 селищ, 8 могильников, святилища, клады и отдельные местонахождения. </w:t>
      </w:r>
      <w:r w:rsidR="00376B3B" w:rsidRPr="008F68A5">
        <w:rPr>
          <w:sz w:val="26"/>
          <w:szCs w:val="26"/>
          <w:lang w:val="ru-RU"/>
        </w:rPr>
        <w:t xml:space="preserve">И это только объекты, видимые на поверхности. Учитывая, что многие из них содержат слои разных эпох, общее количество памятников должно достигать цифры беспрецедентной в масштабах России (так, в ходе раскопок число городищ возросло до 66). До сих пор урочище почитается у ханты как священное место. Но широкое хозяйственное освоение Севера, ведение промышленных работ привели к уничтожению около трети от общего числа памятников. </w:t>
      </w:r>
      <w:r w:rsidR="00376B3B" w:rsidRPr="00F537D8">
        <w:rPr>
          <w:sz w:val="26"/>
          <w:szCs w:val="26"/>
          <w:lang w:val="ru-RU"/>
        </w:rPr>
        <w:t>Оптимальным выходом из создавшейся ситуации, было взятие под охрану всей сохр</w:t>
      </w:r>
      <w:r w:rsidRPr="00F537D8">
        <w:rPr>
          <w:sz w:val="26"/>
          <w:szCs w:val="26"/>
          <w:lang w:val="ru-RU"/>
        </w:rPr>
        <w:t>анившейся части урочища</w:t>
      </w:r>
      <w:r w:rsidR="00376B3B" w:rsidRPr="00F537D8">
        <w:rPr>
          <w:sz w:val="26"/>
          <w:szCs w:val="26"/>
          <w:lang w:val="ru-RU"/>
        </w:rPr>
        <w:t xml:space="preserve"> и музеефикация Барсовой Горы, включение её в туристические маршруты, проведение здесь научно-просветительской и учебно-воспитательной работы. </w:t>
      </w:r>
    </w:p>
    <w:p w:rsidR="00376B3B" w:rsidRPr="00F537D8" w:rsidRDefault="00F537D8" w:rsidP="00376B3B">
      <w:pPr>
        <w:jc w:val="both"/>
        <w:rPr>
          <w:sz w:val="26"/>
          <w:szCs w:val="26"/>
          <w:lang w:val="ru-RU"/>
        </w:rPr>
      </w:pPr>
      <w:r w:rsidRPr="00F537D8">
        <w:rPr>
          <w:sz w:val="26"/>
          <w:szCs w:val="26"/>
          <w:lang w:val="ru-RU"/>
        </w:rPr>
        <w:tab/>
      </w:r>
      <w:r w:rsidR="00376B3B" w:rsidRPr="00F537D8">
        <w:rPr>
          <w:sz w:val="26"/>
          <w:szCs w:val="26"/>
          <w:lang w:val="ru-RU"/>
        </w:rPr>
        <w:t>В Сургутском районе находятся памятники, скульптурные композиции и мемориальные доски, которые могут лечь в основу вое</w:t>
      </w:r>
      <w:r>
        <w:rPr>
          <w:sz w:val="26"/>
          <w:szCs w:val="26"/>
          <w:lang w:val="ru-RU"/>
        </w:rPr>
        <w:t>нно-патриотическому направлению</w:t>
      </w:r>
      <w:r w:rsidR="00376B3B" w:rsidRPr="00F537D8">
        <w:rPr>
          <w:sz w:val="26"/>
          <w:szCs w:val="26"/>
          <w:lang w:val="ru-RU"/>
        </w:rPr>
        <w:t xml:space="preserve"> туризма:</w:t>
      </w:r>
    </w:p>
    <w:p w:rsidR="00F537D8" w:rsidRPr="00F537D8" w:rsidRDefault="00F537D8" w:rsidP="00376B3B">
      <w:pPr>
        <w:jc w:val="both"/>
        <w:rPr>
          <w:sz w:val="26"/>
          <w:szCs w:val="26"/>
          <w:lang w:val="ru-RU"/>
        </w:rPr>
      </w:pPr>
    </w:p>
    <w:tbl>
      <w:tblPr>
        <w:tblW w:w="10008" w:type="dxa"/>
        <w:tblLayout w:type="fixed"/>
        <w:tblLook w:val="01E0" w:firstRow="1" w:lastRow="1" w:firstColumn="1" w:lastColumn="1" w:noHBand="0" w:noVBand="0"/>
      </w:tblPr>
      <w:tblGrid>
        <w:gridCol w:w="2088"/>
        <w:gridCol w:w="7920"/>
      </w:tblGrid>
      <w:tr w:rsidR="00376B3B" w:rsidRPr="00376B3B" w:rsidTr="00DC223D">
        <w:trPr>
          <w:trHeight w:val="2304"/>
        </w:trPr>
        <w:tc>
          <w:tcPr>
            <w:tcW w:w="2088" w:type="dxa"/>
            <w:shd w:val="clear" w:color="auto" w:fill="auto"/>
          </w:tcPr>
          <w:p w:rsidR="00376B3B" w:rsidRPr="00376B3B" w:rsidRDefault="00376B3B" w:rsidP="00376B3B">
            <w:pPr>
              <w:jc w:val="both"/>
              <w:rPr>
                <w:sz w:val="26"/>
                <w:szCs w:val="26"/>
              </w:rPr>
            </w:pPr>
            <w:r w:rsidRPr="00376B3B">
              <w:rPr>
                <w:sz w:val="26"/>
                <w:szCs w:val="26"/>
              </w:rPr>
              <w:t>с.п. Локосово</w:t>
            </w:r>
          </w:p>
        </w:tc>
        <w:tc>
          <w:tcPr>
            <w:tcW w:w="7920" w:type="dxa"/>
            <w:shd w:val="clear" w:color="auto" w:fill="auto"/>
          </w:tcPr>
          <w:p w:rsidR="00376B3B" w:rsidRPr="008F68A5" w:rsidRDefault="00376B3B" w:rsidP="00376B3B">
            <w:pPr>
              <w:jc w:val="both"/>
              <w:rPr>
                <w:sz w:val="26"/>
                <w:szCs w:val="26"/>
                <w:lang w:val="ru-RU"/>
              </w:rPr>
            </w:pPr>
            <w:r w:rsidRPr="008F68A5">
              <w:rPr>
                <w:sz w:val="26"/>
                <w:szCs w:val="26"/>
                <w:lang w:val="ru-RU"/>
              </w:rPr>
              <w:t xml:space="preserve">- мемориал Славы. Памятник на могиле погибшим </w:t>
            </w:r>
            <w:smartTag w:uri="urn:schemas-microsoft-com:office:smarttags" w:element="metricconverter">
              <w:smartTagPr>
                <w:attr w:name="ProductID" w:val="1919 г"/>
              </w:smartTagPr>
              <w:r w:rsidRPr="008F68A5">
                <w:rPr>
                  <w:sz w:val="26"/>
                  <w:szCs w:val="26"/>
                  <w:lang w:val="ru-RU"/>
                </w:rPr>
                <w:t>1919 г</w:t>
              </w:r>
            </w:smartTag>
            <w:r w:rsidRPr="008F68A5">
              <w:rPr>
                <w:sz w:val="26"/>
                <w:szCs w:val="26"/>
                <w:lang w:val="ru-RU"/>
              </w:rPr>
              <w:t>.</w:t>
            </w:r>
          </w:p>
          <w:p w:rsidR="00376B3B" w:rsidRPr="008F68A5" w:rsidRDefault="00376B3B" w:rsidP="00376B3B">
            <w:pPr>
              <w:jc w:val="both"/>
              <w:rPr>
                <w:sz w:val="26"/>
                <w:szCs w:val="26"/>
                <w:lang w:val="ru-RU"/>
              </w:rPr>
            </w:pPr>
            <w:r w:rsidRPr="008F68A5">
              <w:rPr>
                <w:sz w:val="26"/>
                <w:szCs w:val="26"/>
                <w:lang w:val="ru-RU"/>
              </w:rPr>
              <w:t>- памятник «Землякам, погибшим в годы Великой Отечественной войны.</w:t>
            </w:r>
          </w:p>
          <w:p w:rsidR="00376B3B" w:rsidRPr="00376B3B" w:rsidRDefault="00376B3B" w:rsidP="00376B3B">
            <w:pPr>
              <w:jc w:val="both"/>
              <w:rPr>
                <w:sz w:val="26"/>
                <w:szCs w:val="26"/>
              </w:rPr>
            </w:pPr>
            <w:r w:rsidRPr="008F68A5">
              <w:rPr>
                <w:sz w:val="26"/>
                <w:szCs w:val="26"/>
                <w:lang w:val="ru-RU"/>
              </w:rPr>
              <w:t xml:space="preserve">- мемориальная доска «В этом доме жил  участник Великой Отечественной войны 1941-1945гг. Сергей Иванович Третьяков 08.10.1925-28.04.2006 награждён орденами Отечественной войны              </w:t>
            </w:r>
            <w:r w:rsidRPr="00376B3B">
              <w:rPr>
                <w:sz w:val="26"/>
                <w:szCs w:val="26"/>
              </w:rPr>
              <w:t>I</w:t>
            </w:r>
            <w:r w:rsidRPr="008F68A5">
              <w:rPr>
                <w:sz w:val="26"/>
                <w:szCs w:val="26"/>
                <w:lang w:val="ru-RU"/>
              </w:rPr>
              <w:t xml:space="preserve"> степени, «Красной звезды» и медалями. </w:t>
            </w:r>
            <w:r w:rsidRPr="00376B3B">
              <w:rPr>
                <w:sz w:val="26"/>
                <w:szCs w:val="26"/>
              </w:rPr>
              <w:t>Более 30 лет работал на флоте Локосовского рыбоучастка»;</w:t>
            </w:r>
          </w:p>
          <w:p w:rsidR="00376B3B" w:rsidRPr="00376B3B" w:rsidRDefault="00376B3B" w:rsidP="00376B3B">
            <w:pPr>
              <w:jc w:val="both"/>
              <w:rPr>
                <w:sz w:val="26"/>
                <w:szCs w:val="26"/>
              </w:rPr>
            </w:pPr>
          </w:p>
        </w:tc>
      </w:tr>
      <w:tr w:rsidR="00376B3B" w:rsidRPr="009A4638" w:rsidTr="00DC223D">
        <w:tc>
          <w:tcPr>
            <w:tcW w:w="2088" w:type="dxa"/>
            <w:shd w:val="clear" w:color="auto" w:fill="auto"/>
          </w:tcPr>
          <w:p w:rsidR="00376B3B" w:rsidRPr="00376B3B" w:rsidRDefault="00376B3B" w:rsidP="00376B3B">
            <w:pPr>
              <w:jc w:val="both"/>
              <w:rPr>
                <w:sz w:val="26"/>
                <w:szCs w:val="26"/>
              </w:rPr>
            </w:pPr>
            <w:r w:rsidRPr="00376B3B">
              <w:rPr>
                <w:sz w:val="26"/>
                <w:szCs w:val="26"/>
              </w:rPr>
              <w:t>п. Тром-Аган</w:t>
            </w:r>
          </w:p>
        </w:tc>
        <w:tc>
          <w:tcPr>
            <w:tcW w:w="7920" w:type="dxa"/>
            <w:shd w:val="clear" w:color="auto" w:fill="auto"/>
          </w:tcPr>
          <w:p w:rsidR="00376B3B" w:rsidRPr="008F68A5" w:rsidRDefault="00376B3B" w:rsidP="00376B3B">
            <w:pPr>
              <w:jc w:val="both"/>
              <w:rPr>
                <w:sz w:val="26"/>
                <w:szCs w:val="26"/>
                <w:lang w:val="ru-RU"/>
              </w:rPr>
            </w:pPr>
            <w:r w:rsidRPr="008F68A5">
              <w:rPr>
                <w:sz w:val="26"/>
                <w:szCs w:val="26"/>
                <w:lang w:val="ru-RU"/>
              </w:rPr>
              <w:t>- обелиск  «Войнам стоявшим насмерть за Родину в 1941-1945гг.»;</w:t>
            </w:r>
          </w:p>
          <w:p w:rsidR="00376B3B" w:rsidRPr="008F68A5" w:rsidRDefault="00376B3B" w:rsidP="00376B3B">
            <w:pPr>
              <w:jc w:val="both"/>
              <w:rPr>
                <w:sz w:val="26"/>
                <w:szCs w:val="26"/>
                <w:lang w:val="ru-RU"/>
              </w:rPr>
            </w:pPr>
          </w:p>
        </w:tc>
      </w:tr>
      <w:tr w:rsidR="00376B3B" w:rsidRPr="00376B3B" w:rsidTr="00DC223D">
        <w:trPr>
          <w:trHeight w:val="475"/>
        </w:trPr>
        <w:tc>
          <w:tcPr>
            <w:tcW w:w="2088" w:type="dxa"/>
            <w:shd w:val="clear" w:color="auto" w:fill="auto"/>
          </w:tcPr>
          <w:p w:rsidR="00376B3B" w:rsidRPr="00376B3B" w:rsidRDefault="00376B3B" w:rsidP="00376B3B">
            <w:pPr>
              <w:jc w:val="both"/>
              <w:rPr>
                <w:sz w:val="26"/>
                <w:szCs w:val="26"/>
              </w:rPr>
            </w:pPr>
            <w:r w:rsidRPr="00376B3B">
              <w:rPr>
                <w:sz w:val="26"/>
                <w:szCs w:val="26"/>
              </w:rPr>
              <w:t>г.п. Белый Яр</w:t>
            </w:r>
          </w:p>
        </w:tc>
        <w:tc>
          <w:tcPr>
            <w:tcW w:w="7920" w:type="dxa"/>
            <w:shd w:val="clear" w:color="auto" w:fill="auto"/>
          </w:tcPr>
          <w:p w:rsidR="00376B3B" w:rsidRPr="008F68A5" w:rsidRDefault="00376B3B" w:rsidP="00376B3B">
            <w:pPr>
              <w:jc w:val="both"/>
              <w:rPr>
                <w:sz w:val="26"/>
                <w:szCs w:val="26"/>
                <w:lang w:val="ru-RU"/>
              </w:rPr>
            </w:pPr>
            <w:r w:rsidRPr="008F68A5">
              <w:rPr>
                <w:sz w:val="26"/>
                <w:szCs w:val="26"/>
                <w:lang w:val="ru-RU"/>
              </w:rPr>
              <w:t>- мемориал «Памятник белоярцам, ушедшим и не вернувшимся в родные края». Павшим за отечество пусть хранит вас в веках благодарная память живущих;</w:t>
            </w:r>
          </w:p>
          <w:p w:rsidR="00376B3B" w:rsidRPr="00376B3B" w:rsidRDefault="00376B3B" w:rsidP="00376B3B">
            <w:pPr>
              <w:jc w:val="both"/>
              <w:rPr>
                <w:sz w:val="26"/>
                <w:szCs w:val="26"/>
              </w:rPr>
            </w:pPr>
            <w:r w:rsidRPr="008F68A5">
              <w:rPr>
                <w:sz w:val="26"/>
                <w:szCs w:val="26"/>
                <w:lang w:val="ru-RU"/>
              </w:rPr>
              <w:t xml:space="preserve">- мемориальная доска «Улица названа в память активного участника колхозного строительства в Сургутском районе Георгия Гавриловича Кушникова 06.05.1908-20.09.1977 Участник Великой Отечественной войны 1941-1945гг. </w:t>
            </w:r>
            <w:r w:rsidRPr="00376B3B">
              <w:rPr>
                <w:sz w:val="26"/>
                <w:szCs w:val="26"/>
              </w:rPr>
              <w:t>Награжден орденом Ленина, Боевыми и трудовыми наградами»;</w:t>
            </w:r>
          </w:p>
          <w:p w:rsidR="00376B3B" w:rsidRPr="00376B3B" w:rsidRDefault="00376B3B" w:rsidP="00376B3B">
            <w:pPr>
              <w:jc w:val="both"/>
              <w:rPr>
                <w:sz w:val="26"/>
                <w:szCs w:val="26"/>
              </w:rPr>
            </w:pPr>
          </w:p>
        </w:tc>
      </w:tr>
      <w:tr w:rsidR="00376B3B" w:rsidRPr="009A4638" w:rsidTr="00DC223D">
        <w:trPr>
          <w:trHeight w:val="343"/>
        </w:trPr>
        <w:tc>
          <w:tcPr>
            <w:tcW w:w="2088" w:type="dxa"/>
            <w:shd w:val="clear" w:color="auto" w:fill="auto"/>
          </w:tcPr>
          <w:p w:rsidR="00376B3B" w:rsidRPr="00376B3B" w:rsidRDefault="00376B3B" w:rsidP="00376B3B">
            <w:pPr>
              <w:jc w:val="both"/>
              <w:rPr>
                <w:sz w:val="26"/>
                <w:szCs w:val="26"/>
              </w:rPr>
            </w:pPr>
            <w:r w:rsidRPr="00376B3B">
              <w:rPr>
                <w:sz w:val="26"/>
                <w:szCs w:val="26"/>
              </w:rPr>
              <w:t>с.п. Сытомино</w:t>
            </w:r>
          </w:p>
        </w:tc>
        <w:tc>
          <w:tcPr>
            <w:tcW w:w="7920" w:type="dxa"/>
            <w:shd w:val="clear" w:color="auto" w:fill="auto"/>
          </w:tcPr>
          <w:p w:rsidR="00376B3B" w:rsidRPr="008F68A5" w:rsidRDefault="00376B3B" w:rsidP="00376B3B">
            <w:pPr>
              <w:jc w:val="both"/>
              <w:rPr>
                <w:sz w:val="26"/>
                <w:szCs w:val="26"/>
                <w:lang w:val="ru-RU"/>
              </w:rPr>
            </w:pPr>
            <w:r w:rsidRPr="008F68A5">
              <w:rPr>
                <w:sz w:val="26"/>
                <w:szCs w:val="26"/>
                <w:lang w:val="ru-RU"/>
              </w:rPr>
              <w:t>- памятник «Войну – победителю»;</w:t>
            </w:r>
          </w:p>
          <w:p w:rsidR="00376B3B" w:rsidRPr="008F68A5" w:rsidRDefault="00376B3B" w:rsidP="00376B3B">
            <w:pPr>
              <w:jc w:val="both"/>
              <w:rPr>
                <w:sz w:val="26"/>
                <w:szCs w:val="26"/>
                <w:lang w:val="ru-RU"/>
              </w:rPr>
            </w:pPr>
            <w:r w:rsidRPr="008F68A5">
              <w:rPr>
                <w:sz w:val="26"/>
                <w:szCs w:val="26"/>
                <w:lang w:val="ru-RU"/>
              </w:rPr>
              <w:t>- мемориал  «Вечная память 1941 – 1945»;</w:t>
            </w:r>
          </w:p>
          <w:p w:rsidR="00376B3B" w:rsidRPr="008F68A5" w:rsidRDefault="00376B3B" w:rsidP="00376B3B">
            <w:pPr>
              <w:jc w:val="both"/>
              <w:rPr>
                <w:sz w:val="26"/>
                <w:szCs w:val="26"/>
                <w:lang w:val="ru-RU"/>
              </w:rPr>
            </w:pPr>
          </w:p>
        </w:tc>
      </w:tr>
      <w:tr w:rsidR="00376B3B" w:rsidRPr="00376B3B" w:rsidTr="00DC223D">
        <w:trPr>
          <w:trHeight w:val="1096"/>
        </w:trPr>
        <w:tc>
          <w:tcPr>
            <w:tcW w:w="2088" w:type="dxa"/>
            <w:shd w:val="clear" w:color="auto" w:fill="auto"/>
          </w:tcPr>
          <w:p w:rsidR="00376B3B" w:rsidRPr="00376B3B" w:rsidRDefault="00376B3B" w:rsidP="00376B3B">
            <w:pPr>
              <w:jc w:val="both"/>
              <w:rPr>
                <w:sz w:val="26"/>
                <w:szCs w:val="26"/>
              </w:rPr>
            </w:pPr>
            <w:r w:rsidRPr="00376B3B">
              <w:rPr>
                <w:sz w:val="26"/>
                <w:szCs w:val="26"/>
              </w:rPr>
              <w:t>г.п. Барсово</w:t>
            </w:r>
          </w:p>
        </w:tc>
        <w:tc>
          <w:tcPr>
            <w:tcW w:w="7920" w:type="dxa"/>
            <w:shd w:val="clear" w:color="auto" w:fill="auto"/>
          </w:tcPr>
          <w:p w:rsidR="00376B3B" w:rsidRPr="00376B3B" w:rsidRDefault="00376B3B" w:rsidP="00376B3B">
            <w:pPr>
              <w:jc w:val="both"/>
              <w:rPr>
                <w:sz w:val="26"/>
                <w:szCs w:val="26"/>
              </w:rPr>
            </w:pPr>
            <w:r w:rsidRPr="008F68A5">
              <w:rPr>
                <w:sz w:val="26"/>
                <w:szCs w:val="26"/>
                <w:lang w:val="ru-RU"/>
              </w:rPr>
              <w:t xml:space="preserve">- мемориальная доска установлена в память о Дейкуне Николае Михайловиче «В этой школе учился Дейкун Николай Михайлович, погиб при исполнении воинского долга в Северной Осетии, награждён медалью </w:t>
            </w:r>
            <w:r w:rsidRPr="00376B3B">
              <w:rPr>
                <w:sz w:val="26"/>
                <w:szCs w:val="26"/>
              </w:rPr>
              <w:t>«За отвагу» 02.08.1984 – 01.08.2003»;</w:t>
            </w:r>
          </w:p>
          <w:p w:rsidR="00376B3B" w:rsidRPr="00376B3B" w:rsidRDefault="00376B3B" w:rsidP="00376B3B">
            <w:pPr>
              <w:jc w:val="both"/>
              <w:rPr>
                <w:sz w:val="26"/>
                <w:szCs w:val="26"/>
              </w:rPr>
            </w:pPr>
          </w:p>
        </w:tc>
      </w:tr>
      <w:tr w:rsidR="00376B3B" w:rsidRPr="009A4638" w:rsidTr="00DC223D">
        <w:trPr>
          <w:trHeight w:val="365"/>
        </w:trPr>
        <w:tc>
          <w:tcPr>
            <w:tcW w:w="2088" w:type="dxa"/>
            <w:shd w:val="clear" w:color="auto" w:fill="auto"/>
          </w:tcPr>
          <w:p w:rsidR="00376B3B" w:rsidRPr="00376B3B" w:rsidRDefault="00376B3B" w:rsidP="00376B3B">
            <w:pPr>
              <w:jc w:val="both"/>
              <w:rPr>
                <w:sz w:val="26"/>
                <w:szCs w:val="26"/>
              </w:rPr>
            </w:pPr>
            <w:r w:rsidRPr="00376B3B">
              <w:rPr>
                <w:sz w:val="26"/>
                <w:szCs w:val="26"/>
              </w:rPr>
              <w:t>с.п. Угут</w:t>
            </w:r>
          </w:p>
        </w:tc>
        <w:tc>
          <w:tcPr>
            <w:tcW w:w="7920" w:type="dxa"/>
            <w:shd w:val="clear" w:color="auto" w:fill="auto"/>
          </w:tcPr>
          <w:p w:rsidR="00376B3B" w:rsidRPr="00F537D8" w:rsidRDefault="00376B3B" w:rsidP="00376B3B">
            <w:pPr>
              <w:jc w:val="both"/>
              <w:rPr>
                <w:sz w:val="26"/>
                <w:szCs w:val="26"/>
                <w:lang w:val="ru-RU"/>
              </w:rPr>
            </w:pPr>
            <w:r w:rsidRPr="00F537D8">
              <w:rPr>
                <w:sz w:val="26"/>
                <w:szCs w:val="26"/>
                <w:lang w:val="ru-RU"/>
              </w:rPr>
              <w:t>- памятник</w:t>
            </w:r>
            <w:r w:rsidR="00F537D8" w:rsidRPr="00F537D8">
              <w:rPr>
                <w:sz w:val="26"/>
                <w:szCs w:val="26"/>
                <w:lang w:val="ru-RU"/>
              </w:rPr>
              <w:t xml:space="preserve">  «Павшим в 1941 – 1945 годах» </w:t>
            </w:r>
            <w:r w:rsidRPr="00F537D8">
              <w:rPr>
                <w:sz w:val="26"/>
                <w:szCs w:val="26"/>
                <w:lang w:val="ru-RU"/>
              </w:rPr>
              <w:t>Вечная память  войнам павших  в боях за Родину»;</w:t>
            </w:r>
          </w:p>
          <w:p w:rsidR="00376B3B" w:rsidRPr="00F537D8" w:rsidRDefault="00376B3B" w:rsidP="00376B3B">
            <w:pPr>
              <w:jc w:val="both"/>
              <w:rPr>
                <w:sz w:val="26"/>
                <w:szCs w:val="26"/>
                <w:lang w:val="ru-RU"/>
              </w:rPr>
            </w:pPr>
          </w:p>
        </w:tc>
      </w:tr>
      <w:tr w:rsidR="00376B3B" w:rsidRPr="00376B3B" w:rsidTr="00DC223D">
        <w:trPr>
          <w:trHeight w:val="365"/>
        </w:trPr>
        <w:tc>
          <w:tcPr>
            <w:tcW w:w="2088" w:type="dxa"/>
            <w:shd w:val="clear" w:color="auto" w:fill="auto"/>
          </w:tcPr>
          <w:p w:rsidR="00376B3B" w:rsidRPr="00376B3B" w:rsidRDefault="00376B3B" w:rsidP="00376B3B">
            <w:pPr>
              <w:jc w:val="both"/>
              <w:rPr>
                <w:sz w:val="26"/>
                <w:szCs w:val="26"/>
              </w:rPr>
            </w:pPr>
            <w:r w:rsidRPr="00376B3B">
              <w:rPr>
                <w:sz w:val="26"/>
                <w:szCs w:val="26"/>
              </w:rPr>
              <w:lastRenderedPageBreak/>
              <w:t xml:space="preserve">п. Песчаный </w:t>
            </w:r>
          </w:p>
        </w:tc>
        <w:tc>
          <w:tcPr>
            <w:tcW w:w="7920" w:type="dxa"/>
            <w:shd w:val="clear" w:color="auto" w:fill="auto"/>
          </w:tcPr>
          <w:p w:rsidR="00376B3B" w:rsidRPr="00376B3B" w:rsidRDefault="00376B3B" w:rsidP="00376B3B">
            <w:pPr>
              <w:jc w:val="both"/>
              <w:rPr>
                <w:sz w:val="26"/>
                <w:szCs w:val="26"/>
              </w:rPr>
            </w:pPr>
            <w:r w:rsidRPr="008F68A5">
              <w:rPr>
                <w:sz w:val="26"/>
                <w:szCs w:val="26"/>
                <w:lang w:val="ru-RU"/>
              </w:rPr>
              <w:t xml:space="preserve">- мемориальная доска «В этом доме жил один из основателей поселка Песчаный Николай Федорович Колосов 19.12.1907-09.12.1970 Участник Великой Отечественной войны 1941-1945гг. Награждён орденами славы </w:t>
            </w:r>
            <w:r w:rsidRPr="00376B3B">
              <w:rPr>
                <w:sz w:val="26"/>
                <w:szCs w:val="26"/>
              </w:rPr>
              <w:t>II</w:t>
            </w:r>
            <w:r w:rsidRPr="008F68A5">
              <w:rPr>
                <w:sz w:val="26"/>
                <w:szCs w:val="26"/>
                <w:lang w:val="ru-RU"/>
              </w:rPr>
              <w:t xml:space="preserve">, </w:t>
            </w:r>
            <w:r w:rsidRPr="00376B3B">
              <w:rPr>
                <w:sz w:val="26"/>
                <w:szCs w:val="26"/>
              </w:rPr>
              <w:t>III</w:t>
            </w:r>
            <w:r w:rsidRPr="008F68A5">
              <w:rPr>
                <w:sz w:val="26"/>
                <w:szCs w:val="26"/>
                <w:lang w:val="ru-RU"/>
              </w:rPr>
              <w:t xml:space="preserve"> степени, Орденом Отечественной войны </w:t>
            </w:r>
            <w:r w:rsidRPr="00376B3B">
              <w:rPr>
                <w:sz w:val="26"/>
                <w:szCs w:val="26"/>
              </w:rPr>
              <w:t>II</w:t>
            </w:r>
            <w:r w:rsidRPr="008F68A5">
              <w:rPr>
                <w:sz w:val="26"/>
                <w:szCs w:val="26"/>
                <w:lang w:val="ru-RU"/>
              </w:rPr>
              <w:t xml:space="preserve"> степени и медалями. </w:t>
            </w:r>
            <w:r w:rsidRPr="00376B3B">
              <w:rPr>
                <w:sz w:val="26"/>
                <w:szCs w:val="26"/>
              </w:rPr>
              <w:t>В мирное время за ударный труд награждён орденом Ленина»;</w:t>
            </w:r>
          </w:p>
          <w:p w:rsidR="00376B3B" w:rsidRPr="00376B3B" w:rsidRDefault="00376B3B" w:rsidP="00376B3B">
            <w:pPr>
              <w:jc w:val="both"/>
              <w:rPr>
                <w:sz w:val="26"/>
                <w:szCs w:val="26"/>
              </w:rPr>
            </w:pPr>
          </w:p>
        </w:tc>
      </w:tr>
      <w:tr w:rsidR="00376B3B" w:rsidRPr="00376B3B" w:rsidTr="00DC223D">
        <w:trPr>
          <w:trHeight w:val="878"/>
        </w:trPr>
        <w:tc>
          <w:tcPr>
            <w:tcW w:w="2088" w:type="dxa"/>
            <w:shd w:val="clear" w:color="auto" w:fill="auto"/>
          </w:tcPr>
          <w:p w:rsidR="00376B3B" w:rsidRPr="00376B3B" w:rsidRDefault="00376B3B" w:rsidP="00376B3B">
            <w:pPr>
              <w:jc w:val="both"/>
              <w:rPr>
                <w:sz w:val="26"/>
                <w:szCs w:val="26"/>
              </w:rPr>
            </w:pPr>
            <w:r w:rsidRPr="00376B3B">
              <w:rPr>
                <w:sz w:val="26"/>
                <w:szCs w:val="26"/>
              </w:rPr>
              <w:t>с.п. Лямина</w:t>
            </w:r>
          </w:p>
        </w:tc>
        <w:tc>
          <w:tcPr>
            <w:tcW w:w="7920" w:type="dxa"/>
            <w:shd w:val="clear" w:color="auto" w:fill="auto"/>
          </w:tcPr>
          <w:p w:rsidR="00376B3B" w:rsidRPr="00376B3B" w:rsidRDefault="00376B3B" w:rsidP="00376B3B">
            <w:pPr>
              <w:jc w:val="both"/>
              <w:rPr>
                <w:sz w:val="26"/>
                <w:szCs w:val="26"/>
              </w:rPr>
            </w:pPr>
            <w:r w:rsidRPr="008F68A5">
              <w:rPr>
                <w:sz w:val="26"/>
                <w:szCs w:val="26"/>
                <w:lang w:val="ru-RU"/>
              </w:rPr>
              <w:t xml:space="preserve">- «Памятник Славы» На плитах – 30 фамилий погибших жителей деревни и посёлка Песчаный. </w:t>
            </w:r>
            <w:r w:rsidRPr="00376B3B">
              <w:rPr>
                <w:sz w:val="26"/>
                <w:szCs w:val="26"/>
              </w:rPr>
              <w:t>Памятник был выполнен мастерами из Ленинграда;</w:t>
            </w:r>
          </w:p>
          <w:p w:rsidR="00376B3B" w:rsidRPr="00376B3B" w:rsidRDefault="00376B3B" w:rsidP="00376B3B">
            <w:pPr>
              <w:jc w:val="both"/>
              <w:rPr>
                <w:sz w:val="26"/>
                <w:szCs w:val="26"/>
              </w:rPr>
            </w:pPr>
          </w:p>
        </w:tc>
      </w:tr>
      <w:tr w:rsidR="00376B3B" w:rsidRPr="009A4638" w:rsidTr="00DC223D">
        <w:trPr>
          <w:trHeight w:val="1710"/>
        </w:trPr>
        <w:tc>
          <w:tcPr>
            <w:tcW w:w="2088" w:type="dxa"/>
            <w:shd w:val="clear" w:color="auto" w:fill="auto"/>
          </w:tcPr>
          <w:p w:rsidR="00376B3B" w:rsidRPr="00376B3B" w:rsidRDefault="00376B3B" w:rsidP="00376B3B">
            <w:pPr>
              <w:jc w:val="both"/>
              <w:rPr>
                <w:sz w:val="26"/>
                <w:szCs w:val="26"/>
              </w:rPr>
            </w:pPr>
            <w:r w:rsidRPr="00376B3B">
              <w:rPr>
                <w:sz w:val="26"/>
                <w:szCs w:val="26"/>
              </w:rPr>
              <w:t>с.п. Тундрино</w:t>
            </w:r>
          </w:p>
        </w:tc>
        <w:tc>
          <w:tcPr>
            <w:tcW w:w="7920" w:type="dxa"/>
            <w:shd w:val="clear" w:color="auto" w:fill="auto"/>
          </w:tcPr>
          <w:p w:rsidR="00376B3B" w:rsidRPr="008F68A5" w:rsidRDefault="00376B3B" w:rsidP="00376B3B">
            <w:pPr>
              <w:jc w:val="both"/>
              <w:rPr>
                <w:sz w:val="26"/>
                <w:szCs w:val="26"/>
                <w:lang w:val="ru-RU"/>
              </w:rPr>
            </w:pPr>
            <w:r w:rsidRPr="008F68A5">
              <w:rPr>
                <w:sz w:val="26"/>
                <w:szCs w:val="26"/>
                <w:lang w:val="ru-RU"/>
              </w:rPr>
              <w:t>- памятник «Жертвам эсеровского мятежа» - Ни камню скорби, ни камню славы  не заменить погибшего бойца;</w:t>
            </w:r>
          </w:p>
          <w:p w:rsidR="00376B3B" w:rsidRPr="008F68A5" w:rsidRDefault="00376B3B" w:rsidP="00376B3B">
            <w:pPr>
              <w:jc w:val="both"/>
              <w:rPr>
                <w:sz w:val="26"/>
                <w:szCs w:val="26"/>
                <w:lang w:val="ru-RU"/>
              </w:rPr>
            </w:pPr>
            <w:r w:rsidRPr="008F68A5">
              <w:rPr>
                <w:sz w:val="26"/>
                <w:szCs w:val="26"/>
                <w:lang w:val="ru-RU"/>
              </w:rPr>
              <w:t>- мемориальная доска «В селе Тундрино жил Участник Великой Отечественной войны» 1941-1945гг. Степан Ефимович Кайдалов 26.08.1908-24.02.1953. Награжден боевыми наградами. После войны много лет работал</w:t>
            </w:r>
            <w:r w:rsidRPr="00376B3B">
              <w:rPr>
                <w:sz w:val="26"/>
                <w:szCs w:val="26"/>
              </w:rPr>
              <w:t> </w:t>
            </w:r>
            <w:r w:rsidRPr="008F68A5">
              <w:rPr>
                <w:sz w:val="26"/>
                <w:szCs w:val="26"/>
                <w:lang w:val="ru-RU"/>
              </w:rPr>
              <w:t xml:space="preserve"> председателем Тундринского сельсовета»;</w:t>
            </w:r>
          </w:p>
          <w:p w:rsidR="00376B3B" w:rsidRPr="008F68A5" w:rsidRDefault="00376B3B" w:rsidP="00376B3B">
            <w:pPr>
              <w:jc w:val="both"/>
              <w:rPr>
                <w:sz w:val="26"/>
                <w:szCs w:val="26"/>
                <w:lang w:val="ru-RU"/>
              </w:rPr>
            </w:pPr>
          </w:p>
        </w:tc>
      </w:tr>
      <w:tr w:rsidR="00376B3B" w:rsidRPr="009A4638" w:rsidTr="00DC223D">
        <w:trPr>
          <w:trHeight w:val="593"/>
        </w:trPr>
        <w:tc>
          <w:tcPr>
            <w:tcW w:w="2088" w:type="dxa"/>
            <w:shd w:val="clear" w:color="auto" w:fill="auto"/>
          </w:tcPr>
          <w:p w:rsidR="00376B3B" w:rsidRPr="00376B3B" w:rsidRDefault="00376B3B" w:rsidP="00376B3B">
            <w:pPr>
              <w:jc w:val="both"/>
              <w:rPr>
                <w:sz w:val="26"/>
                <w:szCs w:val="26"/>
              </w:rPr>
            </w:pPr>
            <w:r w:rsidRPr="00376B3B">
              <w:rPr>
                <w:sz w:val="26"/>
                <w:szCs w:val="26"/>
              </w:rPr>
              <w:t>д. Юган</w:t>
            </w:r>
          </w:p>
        </w:tc>
        <w:tc>
          <w:tcPr>
            <w:tcW w:w="7920" w:type="dxa"/>
            <w:shd w:val="clear" w:color="auto" w:fill="auto"/>
          </w:tcPr>
          <w:p w:rsidR="00376B3B" w:rsidRPr="008F68A5" w:rsidRDefault="00376B3B" w:rsidP="00376B3B">
            <w:pPr>
              <w:jc w:val="both"/>
              <w:rPr>
                <w:sz w:val="26"/>
                <w:szCs w:val="26"/>
                <w:lang w:val="ru-RU"/>
              </w:rPr>
            </w:pPr>
            <w:r w:rsidRPr="008F68A5">
              <w:rPr>
                <w:sz w:val="26"/>
                <w:szCs w:val="26"/>
                <w:lang w:val="ru-RU"/>
              </w:rPr>
              <w:t xml:space="preserve">- памятник на могиле комсомолки  Александры Новосельцевой, убитой кулаками в </w:t>
            </w:r>
            <w:smartTag w:uri="urn:schemas-microsoft-com:office:smarttags" w:element="metricconverter">
              <w:smartTagPr>
                <w:attr w:name="ProductID" w:val="1921 г"/>
              </w:smartTagPr>
              <w:r w:rsidRPr="008F68A5">
                <w:rPr>
                  <w:sz w:val="26"/>
                  <w:szCs w:val="26"/>
                  <w:lang w:val="ru-RU"/>
                </w:rPr>
                <w:t>1921 г</w:t>
              </w:r>
            </w:smartTag>
            <w:r w:rsidRPr="008F68A5">
              <w:rPr>
                <w:sz w:val="26"/>
                <w:szCs w:val="26"/>
                <w:lang w:val="ru-RU"/>
              </w:rPr>
              <w:t>.;</w:t>
            </w:r>
          </w:p>
          <w:p w:rsidR="00376B3B" w:rsidRPr="008F68A5" w:rsidRDefault="00376B3B" w:rsidP="00376B3B">
            <w:pPr>
              <w:jc w:val="both"/>
              <w:rPr>
                <w:sz w:val="26"/>
                <w:szCs w:val="26"/>
                <w:lang w:val="ru-RU"/>
              </w:rPr>
            </w:pPr>
          </w:p>
        </w:tc>
      </w:tr>
      <w:tr w:rsidR="00376B3B" w:rsidRPr="00376B3B" w:rsidTr="00DC223D">
        <w:trPr>
          <w:trHeight w:val="1401"/>
        </w:trPr>
        <w:tc>
          <w:tcPr>
            <w:tcW w:w="2088" w:type="dxa"/>
            <w:shd w:val="clear" w:color="auto" w:fill="auto"/>
          </w:tcPr>
          <w:p w:rsidR="00376B3B" w:rsidRPr="00376B3B" w:rsidRDefault="00F537D8" w:rsidP="00376B3B">
            <w:pPr>
              <w:jc w:val="both"/>
              <w:rPr>
                <w:sz w:val="26"/>
                <w:szCs w:val="26"/>
              </w:rPr>
            </w:pPr>
            <w:r>
              <w:rPr>
                <w:sz w:val="26"/>
                <w:szCs w:val="26"/>
              </w:rPr>
              <w:t xml:space="preserve">г.п. </w:t>
            </w:r>
            <w:r w:rsidR="00376B3B" w:rsidRPr="00376B3B">
              <w:rPr>
                <w:sz w:val="26"/>
                <w:szCs w:val="26"/>
              </w:rPr>
              <w:t>Федоровский</w:t>
            </w:r>
          </w:p>
        </w:tc>
        <w:tc>
          <w:tcPr>
            <w:tcW w:w="7920" w:type="dxa"/>
            <w:shd w:val="clear" w:color="auto" w:fill="auto"/>
          </w:tcPr>
          <w:p w:rsidR="00376B3B" w:rsidRPr="008F68A5" w:rsidRDefault="00376B3B" w:rsidP="00376B3B">
            <w:pPr>
              <w:jc w:val="both"/>
              <w:rPr>
                <w:sz w:val="26"/>
                <w:szCs w:val="26"/>
                <w:lang w:val="ru-RU"/>
              </w:rPr>
            </w:pPr>
            <w:r w:rsidRPr="008F68A5">
              <w:rPr>
                <w:sz w:val="26"/>
                <w:szCs w:val="26"/>
                <w:lang w:val="ru-RU"/>
              </w:rPr>
              <w:t>- памятник «Павшим за Отчизну в локальных войнах ХХ, ХХ</w:t>
            </w:r>
            <w:r w:rsidRPr="00376B3B">
              <w:rPr>
                <w:sz w:val="26"/>
                <w:szCs w:val="26"/>
              </w:rPr>
              <w:t>I</w:t>
            </w:r>
            <w:r w:rsidRPr="008F68A5">
              <w:rPr>
                <w:sz w:val="26"/>
                <w:szCs w:val="26"/>
                <w:lang w:val="ru-RU"/>
              </w:rPr>
              <w:t xml:space="preserve"> вв.»;</w:t>
            </w:r>
          </w:p>
          <w:p w:rsidR="00376B3B" w:rsidRPr="00376B3B" w:rsidRDefault="00376B3B" w:rsidP="00376B3B">
            <w:pPr>
              <w:jc w:val="both"/>
              <w:rPr>
                <w:sz w:val="26"/>
                <w:szCs w:val="26"/>
              </w:rPr>
            </w:pPr>
            <w:r w:rsidRPr="008F68A5">
              <w:rPr>
                <w:sz w:val="26"/>
                <w:szCs w:val="26"/>
                <w:lang w:val="ru-RU"/>
              </w:rPr>
              <w:t xml:space="preserve">- мемориальная доска установлена в память о Валерии Лаба. «В этой школе учился Валерий Лаба. Погиб 1 августа 2003 года при защите военного госпиталя в Моздоке. Посмертно награжден орденом мужества. </w:t>
            </w:r>
            <w:r w:rsidRPr="00376B3B">
              <w:rPr>
                <w:sz w:val="26"/>
                <w:szCs w:val="26"/>
              </w:rPr>
              <w:t>Вечная память герою!»;</w:t>
            </w:r>
          </w:p>
          <w:p w:rsidR="00376B3B" w:rsidRPr="00376B3B" w:rsidRDefault="00376B3B" w:rsidP="00376B3B">
            <w:pPr>
              <w:jc w:val="both"/>
              <w:rPr>
                <w:sz w:val="26"/>
                <w:szCs w:val="26"/>
              </w:rPr>
            </w:pPr>
          </w:p>
        </w:tc>
      </w:tr>
      <w:tr w:rsidR="00376B3B" w:rsidRPr="009A4638" w:rsidTr="00DC223D">
        <w:trPr>
          <w:trHeight w:val="713"/>
        </w:trPr>
        <w:tc>
          <w:tcPr>
            <w:tcW w:w="2088" w:type="dxa"/>
            <w:shd w:val="clear" w:color="auto" w:fill="auto"/>
          </w:tcPr>
          <w:p w:rsidR="00376B3B" w:rsidRPr="00376B3B" w:rsidRDefault="00376B3B" w:rsidP="00376B3B">
            <w:pPr>
              <w:jc w:val="both"/>
              <w:rPr>
                <w:sz w:val="26"/>
                <w:szCs w:val="26"/>
              </w:rPr>
            </w:pPr>
            <w:r w:rsidRPr="00376B3B">
              <w:rPr>
                <w:sz w:val="26"/>
                <w:szCs w:val="26"/>
              </w:rPr>
              <w:t>г.п. Лянтор</w:t>
            </w:r>
          </w:p>
        </w:tc>
        <w:tc>
          <w:tcPr>
            <w:tcW w:w="7920" w:type="dxa"/>
            <w:shd w:val="clear" w:color="auto" w:fill="auto"/>
          </w:tcPr>
          <w:p w:rsidR="00376B3B" w:rsidRPr="008F68A5" w:rsidRDefault="00376B3B" w:rsidP="00376B3B">
            <w:pPr>
              <w:jc w:val="both"/>
              <w:rPr>
                <w:sz w:val="26"/>
                <w:szCs w:val="26"/>
                <w:lang w:val="ru-RU"/>
              </w:rPr>
            </w:pPr>
            <w:r w:rsidRPr="008F68A5">
              <w:rPr>
                <w:sz w:val="26"/>
                <w:szCs w:val="26"/>
                <w:lang w:val="ru-RU"/>
              </w:rPr>
              <w:t>- мемориальный камень на месте строительства памятника «Воинам трех поколений», погибшим в Великой Отечественной войне, Афганистане, на Северном Кавказе и других локальных войнах          ХХ столетия;</w:t>
            </w:r>
          </w:p>
          <w:p w:rsidR="00376B3B" w:rsidRPr="008F68A5" w:rsidRDefault="00376B3B" w:rsidP="00376B3B">
            <w:pPr>
              <w:jc w:val="both"/>
              <w:rPr>
                <w:sz w:val="26"/>
                <w:szCs w:val="26"/>
                <w:lang w:val="ru-RU"/>
              </w:rPr>
            </w:pPr>
            <w:r w:rsidRPr="008F68A5">
              <w:rPr>
                <w:sz w:val="26"/>
                <w:szCs w:val="26"/>
                <w:lang w:val="ru-RU"/>
              </w:rPr>
              <w:t>- мемориальная доска установлена в память о первом начальнике управления НГДУ «Лянторнефть» Мухтаре Бахтиганеевиче Назаргалееве. Одна из улиц города Лянтора  названа в честь Назаргалеева Мухтара Бахтиганеевича;</w:t>
            </w:r>
          </w:p>
          <w:p w:rsidR="00376B3B" w:rsidRPr="008F68A5" w:rsidRDefault="00376B3B" w:rsidP="00376B3B">
            <w:pPr>
              <w:jc w:val="both"/>
              <w:rPr>
                <w:sz w:val="26"/>
                <w:szCs w:val="26"/>
                <w:lang w:val="ru-RU"/>
              </w:rPr>
            </w:pPr>
            <w:r w:rsidRPr="008F68A5">
              <w:rPr>
                <w:sz w:val="26"/>
                <w:szCs w:val="26"/>
                <w:lang w:val="ru-RU"/>
              </w:rPr>
              <w:t>- мемориальные доски на зданиях  средней общеобразовательной школы № 4 и жилого дома № 29 в четвёртом микрорайоне установлены в честь погибших при исполнении воинского долга в Чеченской республики Михаила Засыпина и Анатолия Кузнецова;</w:t>
            </w:r>
          </w:p>
          <w:p w:rsidR="00376B3B" w:rsidRPr="008F68A5" w:rsidRDefault="00376B3B" w:rsidP="00376B3B">
            <w:pPr>
              <w:jc w:val="both"/>
              <w:rPr>
                <w:sz w:val="26"/>
                <w:szCs w:val="26"/>
                <w:lang w:val="ru-RU"/>
              </w:rPr>
            </w:pPr>
          </w:p>
        </w:tc>
      </w:tr>
      <w:tr w:rsidR="00376B3B" w:rsidRPr="009A4638" w:rsidTr="00DC223D">
        <w:trPr>
          <w:trHeight w:val="672"/>
        </w:trPr>
        <w:tc>
          <w:tcPr>
            <w:tcW w:w="2088" w:type="dxa"/>
            <w:vMerge w:val="restart"/>
            <w:shd w:val="clear" w:color="auto" w:fill="auto"/>
          </w:tcPr>
          <w:p w:rsidR="00376B3B" w:rsidRPr="00376B3B" w:rsidRDefault="00376B3B" w:rsidP="00376B3B">
            <w:pPr>
              <w:jc w:val="both"/>
              <w:rPr>
                <w:sz w:val="26"/>
                <w:szCs w:val="26"/>
              </w:rPr>
            </w:pPr>
            <w:r w:rsidRPr="00376B3B">
              <w:rPr>
                <w:sz w:val="26"/>
                <w:szCs w:val="26"/>
              </w:rPr>
              <w:t>п. Высокий Мыс</w:t>
            </w:r>
          </w:p>
        </w:tc>
        <w:tc>
          <w:tcPr>
            <w:tcW w:w="7920" w:type="dxa"/>
            <w:shd w:val="clear" w:color="auto" w:fill="auto"/>
          </w:tcPr>
          <w:p w:rsidR="00376B3B" w:rsidRPr="008F68A5" w:rsidRDefault="00376B3B" w:rsidP="00376B3B">
            <w:pPr>
              <w:jc w:val="both"/>
              <w:rPr>
                <w:sz w:val="26"/>
                <w:szCs w:val="26"/>
                <w:lang w:val="ru-RU"/>
              </w:rPr>
            </w:pPr>
            <w:r w:rsidRPr="008F68A5">
              <w:rPr>
                <w:sz w:val="26"/>
                <w:szCs w:val="26"/>
                <w:lang w:val="ru-RU"/>
              </w:rPr>
              <w:t>- мемориальная доска. Герой Советского Союза Корольков Иван Васильевич;</w:t>
            </w:r>
          </w:p>
        </w:tc>
      </w:tr>
      <w:tr w:rsidR="00376B3B" w:rsidRPr="00376B3B" w:rsidTr="00DC223D">
        <w:trPr>
          <w:trHeight w:val="360"/>
        </w:trPr>
        <w:tc>
          <w:tcPr>
            <w:tcW w:w="2088" w:type="dxa"/>
            <w:vMerge/>
            <w:shd w:val="clear" w:color="auto" w:fill="auto"/>
          </w:tcPr>
          <w:p w:rsidR="00376B3B" w:rsidRPr="008F68A5" w:rsidRDefault="00376B3B" w:rsidP="00376B3B">
            <w:pPr>
              <w:jc w:val="both"/>
              <w:rPr>
                <w:sz w:val="26"/>
                <w:szCs w:val="26"/>
                <w:lang w:val="ru-RU"/>
              </w:rPr>
            </w:pPr>
          </w:p>
        </w:tc>
        <w:tc>
          <w:tcPr>
            <w:tcW w:w="7920" w:type="dxa"/>
            <w:shd w:val="clear" w:color="auto" w:fill="auto"/>
          </w:tcPr>
          <w:p w:rsidR="00376B3B" w:rsidRPr="00376B3B" w:rsidRDefault="00376B3B" w:rsidP="00376B3B">
            <w:pPr>
              <w:jc w:val="both"/>
              <w:rPr>
                <w:sz w:val="26"/>
                <w:szCs w:val="26"/>
              </w:rPr>
            </w:pPr>
            <w:r w:rsidRPr="00376B3B">
              <w:rPr>
                <w:sz w:val="26"/>
                <w:szCs w:val="26"/>
              </w:rPr>
              <w:t>- памятник вышка (буровая)</w:t>
            </w:r>
          </w:p>
        </w:tc>
      </w:tr>
    </w:tbl>
    <w:p w:rsidR="00376B3B" w:rsidRPr="00376B3B" w:rsidRDefault="00376B3B" w:rsidP="00376B3B">
      <w:pPr>
        <w:jc w:val="both"/>
        <w:rPr>
          <w:sz w:val="26"/>
          <w:szCs w:val="26"/>
        </w:rPr>
      </w:pPr>
    </w:p>
    <w:p w:rsidR="00376B3B" w:rsidRPr="00F537D8" w:rsidRDefault="00F537D8" w:rsidP="00376B3B">
      <w:pPr>
        <w:jc w:val="both"/>
        <w:rPr>
          <w:sz w:val="26"/>
          <w:szCs w:val="26"/>
          <w:lang w:val="ru-RU"/>
        </w:rPr>
      </w:pPr>
      <w:r w:rsidRPr="008F68A5">
        <w:rPr>
          <w:sz w:val="26"/>
          <w:szCs w:val="26"/>
          <w:lang w:val="ru-RU"/>
        </w:rPr>
        <w:tab/>
      </w:r>
      <w:r w:rsidR="00376B3B" w:rsidRPr="00F537D8">
        <w:rPr>
          <w:sz w:val="26"/>
          <w:szCs w:val="26"/>
          <w:lang w:val="ru-RU"/>
        </w:rPr>
        <w:t>Интерес для туристического потока могут представлять объекты исторического наследия Сургутского района, в настоящее время требующие реконструкции и восстановления:</w:t>
      </w:r>
    </w:p>
    <w:p w:rsidR="00376B3B" w:rsidRPr="00F537D8" w:rsidRDefault="00376B3B" w:rsidP="00376B3B">
      <w:pPr>
        <w:jc w:val="both"/>
        <w:rPr>
          <w:sz w:val="26"/>
          <w:szCs w:val="26"/>
          <w:lang w:val="ru-RU"/>
        </w:rPr>
      </w:pPr>
    </w:p>
    <w:tbl>
      <w:tblPr>
        <w:tblW w:w="9828" w:type="dxa"/>
        <w:tblLayout w:type="fixed"/>
        <w:tblLook w:val="01E0" w:firstRow="1" w:lastRow="1" w:firstColumn="1" w:lastColumn="1" w:noHBand="0" w:noVBand="0"/>
      </w:tblPr>
      <w:tblGrid>
        <w:gridCol w:w="2088"/>
        <w:gridCol w:w="7740"/>
      </w:tblGrid>
      <w:tr w:rsidR="00376B3B" w:rsidRPr="0077506C" w:rsidTr="00DC223D">
        <w:trPr>
          <w:trHeight w:val="713"/>
        </w:trPr>
        <w:tc>
          <w:tcPr>
            <w:tcW w:w="2088" w:type="dxa"/>
            <w:shd w:val="clear" w:color="auto" w:fill="auto"/>
          </w:tcPr>
          <w:p w:rsidR="00376B3B" w:rsidRPr="00376B3B" w:rsidRDefault="00376B3B" w:rsidP="00376B3B">
            <w:pPr>
              <w:jc w:val="both"/>
              <w:rPr>
                <w:sz w:val="26"/>
                <w:szCs w:val="26"/>
              </w:rPr>
            </w:pPr>
            <w:r w:rsidRPr="00376B3B">
              <w:rPr>
                <w:sz w:val="26"/>
                <w:szCs w:val="26"/>
              </w:rPr>
              <w:t>д. Юган</w:t>
            </w:r>
          </w:p>
        </w:tc>
        <w:tc>
          <w:tcPr>
            <w:tcW w:w="7740" w:type="dxa"/>
            <w:shd w:val="clear" w:color="auto" w:fill="auto"/>
          </w:tcPr>
          <w:p w:rsidR="00376B3B" w:rsidRPr="0077506C" w:rsidRDefault="00376B3B" w:rsidP="00376B3B">
            <w:pPr>
              <w:jc w:val="both"/>
              <w:rPr>
                <w:sz w:val="26"/>
                <w:szCs w:val="26"/>
                <w:lang w:val="ru-RU"/>
              </w:rPr>
            </w:pPr>
            <w:r w:rsidRPr="0077506C">
              <w:rPr>
                <w:sz w:val="26"/>
                <w:szCs w:val="26"/>
                <w:lang w:val="ru-RU"/>
              </w:rPr>
              <w:t>- Храм</w:t>
            </w:r>
            <w:r w:rsidR="0077506C" w:rsidRPr="0077506C">
              <w:rPr>
                <w:sz w:val="26"/>
                <w:szCs w:val="26"/>
                <w:lang w:val="ru-RU"/>
              </w:rPr>
              <w:t xml:space="preserve"> в честь Богоявления Господня (</w:t>
            </w:r>
            <w:r w:rsidRPr="0077506C">
              <w:rPr>
                <w:sz w:val="26"/>
                <w:szCs w:val="26"/>
                <w:lang w:val="ru-RU"/>
              </w:rPr>
              <w:t xml:space="preserve">освящен соборно 01.06.1716г.), вошедший в историю как храм, построенный на </w:t>
            </w:r>
            <w:r w:rsidRPr="0077506C">
              <w:rPr>
                <w:sz w:val="26"/>
                <w:szCs w:val="26"/>
                <w:lang w:val="ru-RU"/>
              </w:rPr>
              <w:lastRenderedPageBreak/>
              <w:t xml:space="preserve">месте, где схимонах Феодор в конце </w:t>
            </w:r>
            <w:r w:rsidRPr="00376B3B">
              <w:rPr>
                <w:sz w:val="26"/>
                <w:szCs w:val="26"/>
              </w:rPr>
              <w:t>XVI</w:t>
            </w:r>
            <w:r w:rsidRPr="0077506C">
              <w:rPr>
                <w:sz w:val="26"/>
                <w:szCs w:val="26"/>
                <w:lang w:val="ru-RU"/>
              </w:rPr>
              <w:t xml:space="preserve"> столетия крестил юганских остяков (ныне ханты). Находится в аварийном состоянии.</w:t>
            </w:r>
          </w:p>
          <w:p w:rsidR="00376B3B" w:rsidRPr="0077506C" w:rsidRDefault="00376B3B" w:rsidP="00376B3B">
            <w:pPr>
              <w:jc w:val="both"/>
              <w:rPr>
                <w:sz w:val="26"/>
                <w:szCs w:val="26"/>
                <w:lang w:val="ru-RU"/>
              </w:rPr>
            </w:pPr>
          </w:p>
        </w:tc>
      </w:tr>
      <w:tr w:rsidR="00376B3B" w:rsidRPr="009A4638" w:rsidTr="00DC223D">
        <w:trPr>
          <w:trHeight w:val="713"/>
        </w:trPr>
        <w:tc>
          <w:tcPr>
            <w:tcW w:w="2088" w:type="dxa"/>
            <w:shd w:val="clear" w:color="auto" w:fill="auto"/>
          </w:tcPr>
          <w:p w:rsidR="00376B3B" w:rsidRPr="00376B3B" w:rsidRDefault="00376B3B" w:rsidP="00376B3B">
            <w:pPr>
              <w:jc w:val="both"/>
              <w:rPr>
                <w:sz w:val="26"/>
                <w:szCs w:val="26"/>
              </w:rPr>
            </w:pPr>
            <w:r w:rsidRPr="00376B3B">
              <w:rPr>
                <w:sz w:val="26"/>
                <w:szCs w:val="26"/>
              </w:rPr>
              <w:lastRenderedPageBreak/>
              <w:t>с.п. Локосово</w:t>
            </w:r>
          </w:p>
        </w:tc>
        <w:tc>
          <w:tcPr>
            <w:tcW w:w="7740" w:type="dxa"/>
            <w:shd w:val="clear" w:color="auto" w:fill="auto"/>
          </w:tcPr>
          <w:p w:rsidR="00376B3B" w:rsidRPr="008F68A5" w:rsidRDefault="00376B3B" w:rsidP="00376B3B">
            <w:pPr>
              <w:jc w:val="both"/>
              <w:rPr>
                <w:sz w:val="26"/>
                <w:szCs w:val="26"/>
                <w:lang w:val="ru-RU"/>
              </w:rPr>
            </w:pPr>
            <w:r w:rsidRPr="008F68A5">
              <w:rPr>
                <w:sz w:val="26"/>
                <w:szCs w:val="26"/>
                <w:lang w:val="ru-RU"/>
              </w:rPr>
              <w:t xml:space="preserve">- Храм в честь Богоявления Господня (освящен в начале 80-х гг. </w:t>
            </w:r>
            <w:r w:rsidRPr="00376B3B">
              <w:rPr>
                <w:sz w:val="26"/>
                <w:szCs w:val="26"/>
              </w:rPr>
              <w:t>XVIII</w:t>
            </w:r>
            <w:r w:rsidRPr="008F68A5">
              <w:rPr>
                <w:sz w:val="26"/>
                <w:szCs w:val="26"/>
                <w:lang w:val="ru-RU"/>
              </w:rPr>
              <w:t xml:space="preserve"> века). Сегодня от строения остался только фундамент.</w:t>
            </w:r>
          </w:p>
          <w:p w:rsidR="00376B3B" w:rsidRPr="008F68A5" w:rsidRDefault="00376B3B" w:rsidP="00376B3B">
            <w:pPr>
              <w:jc w:val="both"/>
              <w:rPr>
                <w:sz w:val="26"/>
                <w:szCs w:val="26"/>
                <w:lang w:val="ru-RU"/>
              </w:rPr>
            </w:pPr>
          </w:p>
        </w:tc>
      </w:tr>
      <w:tr w:rsidR="00376B3B" w:rsidRPr="00376B3B" w:rsidTr="00DC223D">
        <w:trPr>
          <w:trHeight w:val="713"/>
        </w:trPr>
        <w:tc>
          <w:tcPr>
            <w:tcW w:w="2088" w:type="dxa"/>
            <w:shd w:val="clear" w:color="auto" w:fill="auto"/>
          </w:tcPr>
          <w:p w:rsidR="00376B3B" w:rsidRPr="00376B3B" w:rsidRDefault="00376B3B" w:rsidP="00376B3B">
            <w:pPr>
              <w:jc w:val="both"/>
              <w:rPr>
                <w:sz w:val="26"/>
                <w:szCs w:val="26"/>
              </w:rPr>
            </w:pPr>
            <w:r w:rsidRPr="00376B3B">
              <w:rPr>
                <w:sz w:val="26"/>
                <w:szCs w:val="26"/>
              </w:rPr>
              <w:t>с.п. Тундрино</w:t>
            </w:r>
          </w:p>
        </w:tc>
        <w:tc>
          <w:tcPr>
            <w:tcW w:w="7740" w:type="dxa"/>
            <w:shd w:val="clear" w:color="auto" w:fill="auto"/>
          </w:tcPr>
          <w:p w:rsidR="00376B3B" w:rsidRPr="00376B3B" w:rsidRDefault="00376B3B" w:rsidP="00376B3B">
            <w:pPr>
              <w:jc w:val="both"/>
              <w:rPr>
                <w:sz w:val="26"/>
                <w:szCs w:val="26"/>
              </w:rPr>
            </w:pPr>
            <w:r w:rsidRPr="008F68A5">
              <w:rPr>
                <w:sz w:val="26"/>
                <w:szCs w:val="26"/>
                <w:lang w:val="ru-RU"/>
              </w:rPr>
              <w:t xml:space="preserve">Храм святого великомученика и целителя Пантелеймона. Восстановлен в конце 90-х гг.  </w:t>
            </w:r>
            <w:r w:rsidRPr="00376B3B">
              <w:rPr>
                <w:sz w:val="26"/>
                <w:szCs w:val="26"/>
              </w:rPr>
              <w:t>XX в.</w:t>
            </w:r>
          </w:p>
        </w:tc>
      </w:tr>
    </w:tbl>
    <w:p w:rsidR="00376B3B" w:rsidRPr="00376B3B" w:rsidRDefault="00376B3B" w:rsidP="00376B3B">
      <w:pPr>
        <w:jc w:val="both"/>
        <w:rPr>
          <w:sz w:val="26"/>
          <w:szCs w:val="26"/>
        </w:rPr>
      </w:pPr>
    </w:p>
    <w:p w:rsidR="00376B3B" w:rsidRPr="0077506C" w:rsidRDefault="0077506C" w:rsidP="00376B3B">
      <w:pPr>
        <w:jc w:val="both"/>
        <w:rPr>
          <w:sz w:val="26"/>
          <w:szCs w:val="26"/>
          <w:lang w:val="ru-RU"/>
        </w:rPr>
      </w:pPr>
      <w:r w:rsidRPr="008F68A5">
        <w:rPr>
          <w:sz w:val="26"/>
          <w:szCs w:val="26"/>
          <w:lang w:val="ru-RU"/>
        </w:rPr>
        <w:tab/>
      </w:r>
      <w:r w:rsidR="00376B3B" w:rsidRPr="0077506C">
        <w:rPr>
          <w:sz w:val="26"/>
          <w:szCs w:val="26"/>
          <w:lang w:val="ru-RU"/>
        </w:rPr>
        <w:t>Реконструированные храмовые сооружения могут стать великолепными памятниками деревянного зодчества на территории Югры.</w:t>
      </w:r>
    </w:p>
    <w:p w:rsidR="00376B3B" w:rsidRPr="0077506C" w:rsidRDefault="0077506C" w:rsidP="00376B3B">
      <w:pPr>
        <w:jc w:val="both"/>
        <w:rPr>
          <w:sz w:val="26"/>
          <w:szCs w:val="26"/>
          <w:lang w:val="ru-RU"/>
        </w:rPr>
      </w:pPr>
      <w:r w:rsidRPr="008F68A5">
        <w:rPr>
          <w:sz w:val="26"/>
          <w:szCs w:val="26"/>
          <w:lang w:val="ru-RU"/>
        </w:rPr>
        <w:tab/>
      </w:r>
      <w:r w:rsidR="00376B3B" w:rsidRPr="0077506C">
        <w:rPr>
          <w:sz w:val="26"/>
          <w:szCs w:val="26"/>
          <w:lang w:val="ru-RU"/>
        </w:rPr>
        <w:t>4. Праздники, фестивали, народные гуляния, национальные традиции, обряды, культура народов ханты.</w:t>
      </w:r>
    </w:p>
    <w:p w:rsidR="00376B3B" w:rsidRPr="008F68A5" w:rsidRDefault="00376B3B" w:rsidP="00376B3B">
      <w:pPr>
        <w:jc w:val="both"/>
        <w:rPr>
          <w:sz w:val="26"/>
          <w:szCs w:val="26"/>
          <w:lang w:val="ru-RU"/>
        </w:rPr>
      </w:pPr>
      <w:r w:rsidRPr="0077506C">
        <w:rPr>
          <w:sz w:val="26"/>
          <w:szCs w:val="26"/>
          <w:lang w:val="ru-RU"/>
        </w:rPr>
        <w:tab/>
      </w:r>
      <w:r w:rsidRPr="008F68A5">
        <w:rPr>
          <w:sz w:val="26"/>
          <w:szCs w:val="26"/>
          <w:lang w:val="ru-RU"/>
        </w:rPr>
        <w:t>На территории Сургутского района из числа коренных малочисленных народов проживает более 3000 человек (2,7 % от всего населения района), из них большая часть населения ведёт традиционный образ жизни и занимается традиционными видами деятельности (охота, рыбалка, сбор дикоросов и т.д.) на территориях традиционного природопользования (родовых угодьях). По национальному составу 98% – ханты,</w:t>
      </w:r>
      <w:r w:rsidR="0077506C">
        <w:rPr>
          <w:sz w:val="26"/>
          <w:szCs w:val="26"/>
          <w:lang w:val="ru-RU"/>
        </w:rPr>
        <w:t xml:space="preserve">                           </w:t>
      </w:r>
      <w:r w:rsidRPr="008F68A5">
        <w:rPr>
          <w:sz w:val="26"/>
          <w:szCs w:val="26"/>
          <w:lang w:val="ru-RU"/>
        </w:rPr>
        <w:t xml:space="preserve"> 1 % – ненцы, менее 1 % – манси.           </w:t>
      </w:r>
    </w:p>
    <w:p w:rsidR="00376B3B" w:rsidRPr="008F68A5" w:rsidRDefault="0077506C" w:rsidP="00376B3B">
      <w:pPr>
        <w:jc w:val="both"/>
        <w:rPr>
          <w:sz w:val="26"/>
          <w:szCs w:val="26"/>
          <w:lang w:val="ru-RU"/>
        </w:rPr>
      </w:pPr>
      <w:r w:rsidRPr="008F68A5">
        <w:rPr>
          <w:sz w:val="26"/>
          <w:szCs w:val="26"/>
          <w:lang w:val="ru-RU"/>
        </w:rPr>
        <w:tab/>
      </w:r>
      <w:r w:rsidR="00376B3B" w:rsidRPr="0077506C">
        <w:rPr>
          <w:sz w:val="26"/>
          <w:szCs w:val="26"/>
          <w:lang w:val="ru-RU"/>
        </w:rPr>
        <w:t xml:space="preserve">Сегодня в Сургутском районе 157 общинно-родовых угодий на которых живут более 500 семей. </w:t>
      </w:r>
      <w:r w:rsidR="00376B3B" w:rsidRPr="008F68A5">
        <w:rPr>
          <w:sz w:val="26"/>
          <w:szCs w:val="26"/>
          <w:lang w:val="ru-RU"/>
        </w:rPr>
        <w:t>Туризм в этнозонах ориентирован на изучение этнографии и знакомство с традиционной культурой и этнокультурным наследием.</w:t>
      </w:r>
    </w:p>
    <w:p w:rsidR="00376B3B" w:rsidRPr="008F68A5" w:rsidRDefault="0077506C" w:rsidP="00376B3B">
      <w:pPr>
        <w:jc w:val="both"/>
        <w:rPr>
          <w:sz w:val="26"/>
          <w:szCs w:val="26"/>
          <w:lang w:val="ru-RU"/>
        </w:rPr>
      </w:pPr>
      <w:r w:rsidRPr="008F68A5">
        <w:rPr>
          <w:sz w:val="26"/>
          <w:szCs w:val="26"/>
          <w:lang w:val="ru-RU"/>
        </w:rPr>
        <w:tab/>
      </w:r>
      <w:r w:rsidR="00376B3B" w:rsidRPr="0077506C">
        <w:rPr>
          <w:sz w:val="26"/>
          <w:szCs w:val="26"/>
          <w:lang w:val="ru-RU"/>
        </w:rPr>
        <w:t xml:space="preserve">Жители деревни Русскинская сохранили древнею культуру и обряды в наибольшем объёме, так для первоначального восприятия культуры ханты следует посетить «Музей природы и человека им. </w:t>
      </w:r>
      <w:r w:rsidR="00376B3B" w:rsidRPr="008F68A5">
        <w:rPr>
          <w:sz w:val="26"/>
          <w:szCs w:val="26"/>
          <w:lang w:val="ru-RU"/>
        </w:rPr>
        <w:t xml:space="preserve">Ядрошникова А.П.». Экспозиция данного музея предоставляет два направления: природа Сургутского района и этнография Тром-аганских ханты. Экспонаты рассказывают о мире Природы и Человека, гармонично существующих на протяжении многих тысячелетий. </w:t>
      </w:r>
    </w:p>
    <w:p w:rsidR="00376B3B" w:rsidRPr="0077506C" w:rsidRDefault="0077506C" w:rsidP="00376B3B">
      <w:pPr>
        <w:jc w:val="both"/>
        <w:rPr>
          <w:sz w:val="26"/>
          <w:szCs w:val="26"/>
          <w:lang w:val="ru-RU"/>
        </w:rPr>
      </w:pPr>
      <w:r w:rsidRPr="008F68A5">
        <w:rPr>
          <w:sz w:val="26"/>
          <w:szCs w:val="26"/>
          <w:lang w:val="ru-RU"/>
        </w:rPr>
        <w:tab/>
      </w:r>
      <w:r w:rsidR="00376B3B" w:rsidRPr="0077506C">
        <w:rPr>
          <w:sz w:val="26"/>
          <w:szCs w:val="26"/>
          <w:lang w:val="ru-RU"/>
        </w:rPr>
        <w:t>Опытом приёма делегаций обладает этностойбище «Орт-ики» расположенное рядом с посёлком Ермаков</w:t>
      </w:r>
      <w:r>
        <w:rPr>
          <w:sz w:val="26"/>
          <w:szCs w:val="26"/>
          <w:lang w:val="ru-RU"/>
        </w:rPr>
        <w:t>о, где с удовольствием проходят</w:t>
      </w:r>
      <w:r w:rsidR="00376B3B" w:rsidRPr="0077506C">
        <w:rPr>
          <w:sz w:val="26"/>
          <w:szCs w:val="26"/>
          <w:lang w:val="ru-RU"/>
        </w:rPr>
        <w:t xml:space="preserve"> хантыйские национальные обряды и праздники, угощают хантыйской кухней, проводят развлекательные программы для взрослых и детей, мастер-классы по традиционным промыслам и ремеслам, организовывают разнообразные походы и рыбалки.</w:t>
      </w:r>
    </w:p>
    <w:p w:rsidR="00376B3B" w:rsidRPr="008F68A5" w:rsidRDefault="0077506C" w:rsidP="00376B3B">
      <w:pPr>
        <w:jc w:val="both"/>
        <w:rPr>
          <w:sz w:val="26"/>
          <w:szCs w:val="26"/>
          <w:lang w:val="ru-RU"/>
        </w:rPr>
      </w:pPr>
      <w:r>
        <w:rPr>
          <w:sz w:val="26"/>
          <w:szCs w:val="26"/>
          <w:lang w:val="ru-RU"/>
        </w:rPr>
        <w:tab/>
      </w:r>
      <w:r w:rsidR="00376B3B" w:rsidRPr="0077506C">
        <w:rPr>
          <w:sz w:val="26"/>
          <w:szCs w:val="26"/>
          <w:lang w:val="ru-RU"/>
        </w:rPr>
        <w:t xml:space="preserve">Немаловажное значение для познания культуры ханты имеет посещение заповедника «Юганский» с.п. Угут. </w:t>
      </w:r>
      <w:r w:rsidR="00376B3B" w:rsidRPr="008F68A5">
        <w:rPr>
          <w:sz w:val="26"/>
          <w:szCs w:val="26"/>
          <w:lang w:val="ru-RU"/>
        </w:rPr>
        <w:t xml:space="preserve">Заповедник «Юганский» играет роль природного резервата. В настоящее время благосостояние юганских ханты зависит от успешного пушного промысла. Здешние места поражают своей бескрайностью и обилием хантыйских поселений – юрт. Хантыйские юрты густо располагаются по берегам протоков Югана, а между ними раскинулся Юганский заповедник. </w:t>
      </w:r>
    </w:p>
    <w:p w:rsidR="00376B3B" w:rsidRPr="0077506C" w:rsidRDefault="0077506C" w:rsidP="00376B3B">
      <w:pPr>
        <w:jc w:val="both"/>
        <w:rPr>
          <w:sz w:val="26"/>
          <w:szCs w:val="26"/>
          <w:lang w:val="ru-RU"/>
        </w:rPr>
      </w:pPr>
      <w:r w:rsidRPr="008F68A5">
        <w:rPr>
          <w:sz w:val="26"/>
          <w:szCs w:val="26"/>
          <w:lang w:val="ru-RU"/>
        </w:rPr>
        <w:tab/>
      </w:r>
      <w:r w:rsidR="00376B3B" w:rsidRPr="0077506C">
        <w:rPr>
          <w:sz w:val="26"/>
          <w:szCs w:val="26"/>
          <w:lang w:val="ru-RU"/>
        </w:rPr>
        <w:t>«Лянторский хантыйский этнографический музей»,</w:t>
      </w:r>
      <w:r>
        <w:rPr>
          <w:sz w:val="26"/>
          <w:szCs w:val="26"/>
          <w:lang w:val="ru-RU"/>
        </w:rPr>
        <w:t xml:space="preserve"> расположенный в городе Лянторе</w:t>
      </w:r>
      <w:r w:rsidR="00376B3B" w:rsidRPr="0077506C">
        <w:rPr>
          <w:sz w:val="26"/>
          <w:szCs w:val="26"/>
          <w:lang w:val="ru-RU"/>
        </w:rPr>
        <w:t xml:space="preserve"> проводит всевозможные развлекательные программы: хантыйские обряды, этновечера, игровые программы. Парк-музей под открытым небом хантыйского этнографического музея знакомит гостей и жителей района с архитектурой, бытом</w:t>
      </w:r>
      <w:r w:rsidRPr="0077506C">
        <w:rPr>
          <w:sz w:val="26"/>
          <w:szCs w:val="26"/>
          <w:lang w:val="ru-RU"/>
        </w:rPr>
        <w:t xml:space="preserve"> и образом жизни пимских ханты.</w:t>
      </w:r>
    </w:p>
    <w:p w:rsidR="00376B3B" w:rsidRPr="0077506C" w:rsidRDefault="0077506C" w:rsidP="00376B3B">
      <w:pPr>
        <w:jc w:val="both"/>
        <w:rPr>
          <w:sz w:val="26"/>
          <w:szCs w:val="26"/>
          <w:lang w:val="ru-RU"/>
        </w:rPr>
      </w:pPr>
      <w:r>
        <w:rPr>
          <w:sz w:val="26"/>
          <w:szCs w:val="26"/>
          <w:lang w:val="ru-RU"/>
        </w:rPr>
        <w:tab/>
      </w:r>
      <w:r w:rsidR="00376B3B" w:rsidRPr="0077506C">
        <w:rPr>
          <w:sz w:val="26"/>
          <w:szCs w:val="26"/>
          <w:lang w:val="ru-RU"/>
        </w:rPr>
        <w:t xml:space="preserve">Ежегодно на территории Сургутского района проводится свыше 5 тысяч разноплановых культурно-досуговых мероприятий. </w:t>
      </w:r>
    </w:p>
    <w:p w:rsidR="00376B3B" w:rsidRPr="0077506C" w:rsidRDefault="0077506C" w:rsidP="00376B3B">
      <w:pPr>
        <w:jc w:val="both"/>
        <w:rPr>
          <w:sz w:val="26"/>
          <w:szCs w:val="26"/>
          <w:lang w:val="ru-RU"/>
        </w:rPr>
      </w:pPr>
      <w:r w:rsidRPr="008F68A5">
        <w:rPr>
          <w:sz w:val="26"/>
          <w:szCs w:val="26"/>
          <w:lang w:val="ru-RU"/>
        </w:rPr>
        <w:tab/>
      </w:r>
      <w:r w:rsidR="00376B3B" w:rsidRPr="0077506C">
        <w:rPr>
          <w:sz w:val="26"/>
          <w:szCs w:val="26"/>
          <w:lang w:val="ru-RU"/>
        </w:rPr>
        <w:t>Традиционными мероприятиями стали – районный национальный праздник «Слёт охотников, рыбаков и оленеводов», районные национальные праздники «Сабантуй» и «Масленица», фестиваль бардовской песни «Высокий Мыс», фестиваль межнационального согласия  «Мы-Россияне», народные  гуляния,  митинги, шествия.</w:t>
      </w:r>
    </w:p>
    <w:p w:rsidR="00376B3B" w:rsidRPr="0077506C" w:rsidRDefault="0077506C" w:rsidP="00376B3B">
      <w:pPr>
        <w:jc w:val="both"/>
        <w:rPr>
          <w:sz w:val="26"/>
          <w:szCs w:val="26"/>
          <w:lang w:val="ru-RU"/>
        </w:rPr>
      </w:pPr>
      <w:r w:rsidRPr="008F68A5">
        <w:rPr>
          <w:sz w:val="26"/>
          <w:szCs w:val="26"/>
          <w:lang w:val="ru-RU"/>
        </w:rPr>
        <w:lastRenderedPageBreak/>
        <w:tab/>
      </w:r>
      <w:r w:rsidR="00376B3B" w:rsidRPr="0077506C">
        <w:rPr>
          <w:sz w:val="26"/>
          <w:szCs w:val="26"/>
          <w:lang w:val="ru-RU"/>
        </w:rPr>
        <w:t>При посещении традиционных национальных праздников можно посмотреть национальные спортивные состязания -  гонки на оленях, гонки на снегоходах, прыжки через нарты, метание аркана, борьба, бой мешками, лазанье на столб, демонстрация национальной одежды и т.д. (данные мероприятия ежегодно проходят в г.п. Лянтор,          с.п. Русскинская, п.Тром-Аган с.п. Нижнесортымский).</w:t>
      </w:r>
    </w:p>
    <w:p w:rsidR="00376B3B" w:rsidRPr="008F68A5" w:rsidRDefault="00376B3B" w:rsidP="00376B3B">
      <w:pPr>
        <w:jc w:val="both"/>
        <w:rPr>
          <w:sz w:val="26"/>
          <w:szCs w:val="26"/>
          <w:lang w:val="ru-RU"/>
        </w:rPr>
      </w:pPr>
      <w:r w:rsidRPr="0077506C">
        <w:rPr>
          <w:sz w:val="26"/>
          <w:szCs w:val="26"/>
          <w:lang w:val="ru-RU"/>
        </w:rPr>
        <w:tab/>
      </w:r>
      <w:r w:rsidRPr="008F68A5">
        <w:rPr>
          <w:sz w:val="26"/>
          <w:szCs w:val="26"/>
          <w:lang w:val="ru-RU"/>
        </w:rPr>
        <w:t>МУК «Лянторский Центр прикладного творчества и ремесел» предлагает проведение мастер-классов, мастер-часов, творческих лабораторий по обучению ремеслами, организацию выставок (тематических, персональных, выставок-продаж, передвижных, выездных), экскурсий, оформительские и дизайнерские услуги. Здесь туристы могут приобрести сувенирную продукцию, уникальные подарки, изделия из камня, меха, глины, бронзы, бересты. Сувениры с национальным хантыйским орнаментом, картины самобытных художников города Лянтора.</w:t>
      </w:r>
    </w:p>
    <w:p w:rsidR="00376B3B" w:rsidRPr="008F68A5" w:rsidRDefault="00376B3B" w:rsidP="00376B3B">
      <w:pPr>
        <w:jc w:val="both"/>
        <w:rPr>
          <w:sz w:val="26"/>
          <w:szCs w:val="26"/>
          <w:lang w:val="ru-RU"/>
        </w:rPr>
      </w:pPr>
      <w:r w:rsidRPr="008F68A5">
        <w:rPr>
          <w:sz w:val="26"/>
          <w:szCs w:val="26"/>
          <w:lang w:val="ru-RU"/>
        </w:rPr>
        <w:tab/>
        <w:t>Лыжероллерная трасса на базе Лянторского филиала МОУ ДОД «СДЮСШОР». Здесь могут быть созданы условия для развития спортивного туризма:</w:t>
      </w:r>
    </w:p>
    <w:p w:rsidR="00376B3B" w:rsidRPr="0077506C" w:rsidRDefault="0077506C" w:rsidP="00376B3B">
      <w:pPr>
        <w:jc w:val="both"/>
        <w:rPr>
          <w:sz w:val="26"/>
          <w:szCs w:val="26"/>
          <w:lang w:val="ru-RU"/>
        </w:rPr>
      </w:pPr>
      <w:r w:rsidRPr="008F68A5">
        <w:rPr>
          <w:sz w:val="26"/>
          <w:szCs w:val="26"/>
          <w:lang w:val="ru-RU"/>
        </w:rPr>
        <w:tab/>
      </w:r>
      <w:r w:rsidR="00376B3B" w:rsidRPr="0077506C">
        <w:rPr>
          <w:sz w:val="26"/>
          <w:szCs w:val="26"/>
          <w:lang w:val="ru-RU"/>
        </w:rPr>
        <w:t xml:space="preserve">- </w:t>
      </w:r>
      <w:r w:rsidR="00DC223D">
        <w:rPr>
          <w:sz w:val="26"/>
          <w:szCs w:val="26"/>
          <w:lang w:val="ru-RU"/>
        </w:rPr>
        <w:t>О</w:t>
      </w:r>
      <w:r w:rsidR="00376B3B" w:rsidRPr="0077506C">
        <w:rPr>
          <w:sz w:val="26"/>
          <w:szCs w:val="26"/>
          <w:lang w:val="ru-RU"/>
        </w:rPr>
        <w:t>рганизация в зимний период лыжных прогулок, катание на санках (тюбингах), прогулок на снегоходах;</w:t>
      </w:r>
    </w:p>
    <w:p w:rsidR="00376B3B" w:rsidRPr="0077506C" w:rsidRDefault="0077506C" w:rsidP="00376B3B">
      <w:pPr>
        <w:jc w:val="both"/>
        <w:rPr>
          <w:sz w:val="26"/>
          <w:szCs w:val="26"/>
          <w:lang w:val="ru-RU"/>
        </w:rPr>
      </w:pPr>
      <w:r w:rsidRPr="00DC223D">
        <w:rPr>
          <w:sz w:val="26"/>
          <w:szCs w:val="26"/>
          <w:lang w:val="ru-RU"/>
        </w:rPr>
        <w:tab/>
      </w:r>
      <w:r w:rsidR="00376B3B" w:rsidRPr="0077506C">
        <w:rPr>
          <w:sz w:val="26"/>
          <w:szCs w:val="26"/>
          <w:lang w:val="ru-RU"/>
        </w:rPr>
        <w:t xml:space="preserve">- </w:t>
      </w:r>
      <w:r w:rsidR="00DC223D">
        <w:rPr>
          <w:sz w:val="26"/>
          <w:szCs w:val="26"/>
          <w:lang w:val="ru-RU"/>
        </w:rPr>
        <w:t>О</w:t>
      </w:r>
      <w:r w:rsidR="00376B3B" w:rsidRPr="0077506C">
        <w:rPr>
          <w:sz w:val="26"/>
          <w:szCs w:val="26"/>
          <w:lang w:val="ru-RU"/>
        </w:rPr>
        <w:t>рганизация в летний период – велопрогулок, игры в пейнтбол и др.</w:t>
      </w:r>
    </w:p>
    <w:p w:rsidR="00376B3B" w:rsidRPr="0077506C" w:rsidRDefault="0077506C" w:rsidP="00376B3B">
      <w:pPr>
        <w:jc w:val="both"/>
        <w:rPr>
          <w:sz w:val="26"/>
          <w:szCs w:val="26"/>
          <w:lang w:val="ru-RU"/>
        </w:rPr>
      </w:pPr>
      <w:r w:rsidRPr="00DC223D">
        <w:rPr>
          <w:sz w:val="26"/>
          <w:szCs w:val="26"/>
          <w:lang w:val="ru-RU"/>
        </w:rPr>
        <w:tab/>
      </w:r>
      <w:r w:rsidR="00376B3B" w:rsidRPr="0077506C">
        <w:rPr>
          <w:sz w:val="26"/>
          <w:szCs w:val="26"/>
          <w:lang w:val="ru-RU"/>
        </w:rPr>
        <w:t>Наличие вблизи г.п. Лянтор объекта, имеющего места проживания, спортивный зал, столовую, может стать хорошей базой для развития туризма на территории г.п.Лянтор ( в т.ч. летнего отдыха).</w:t>
      </w:r>
    </w:p>
    <w:p w:rsidR="00376B3B" w:rsidRPr="0077506C" w:rsidRDefault="0077506C" w:rsidP="00376B3B">
      <w:pPr>
        <w:jc w:val="both"/>
        <w:rPr>
          <w:sz w:val="26"/>
          <w:szCs w:val="26"/>
          <w:lang w:val="ru-RU"/>
        </w:rPr>
      </w:pPr>
      <w:r w:rsidRPr="008F68A5">
        <w:rPr>
          <w:sz w:val="26"/>
          <w:szCs w:val="26"/>
          <w:lang w:val="ru-RU"/>
        </w:rPr>
        <w:tab/>
      </w:r>
      <w:r w:rsidR="00376B3B" w:rsidRPr="0077506C">
        <w:rPr>
          <w:sz w:val="26"/>
          <w:szCs w:val="26"/>
          <w:lang w:val="ru-RU"/>
        </w:rPr>
        <w:t>При посещении традиционных национальных праздников можно посмотреть национальные спортивные состязания и стать их участником – гонки на оленях, гонки на снегоходах, прыжки через нарты, метание аркана, борьба, бой с мешками, лазание на столб, демонстрация национальной одежды и т.п.</w:t>
      </w:r>
    </w:p>
    <w:p w:rsidR="00376B3B" w:rsidRPr="008F68A5" w:rsidRDefault="0077506C" w:rsidP="00376B3B">
      <w:pPr>
        <w:jc w:val="both"/>
        <w:rPr>
          <w:sz w:val="26"/>
          <w:szCs w:val="26"/>
          <w:lang w:val="ru-RU"/>
        </w:rPr>
      </w:pPr>
      <w:r w:rsidRPr="008F68A5">
        <w:rPr>
          <w:sz w:val="26"/>
          <w:szCs w:val="26"/>
          <w:lang w:val="ru-RU"/>
        </w:rPr>
        <w:tab/>
      </w:r>
      <w:r w:rsidR="00376B3B" w:rsidRPr="008F68A5">
        <w:rPr>
          <w:sz w:val="26"/>
          <w:szCs w:val="26"/>
          <w:lang w:val="ru-RU"/>
        </w:rPr>
        <w:t>5. Музеи.</w:t>
      </w:r>
    </w:p>
    <w:p w:rsidR="00376B3B" w:rsidRPr="008F68A5" w:rsidRDefault="00376B3B" w:rsidP="00376B3B">
      <w:pPr>
        <w:jc w:val="both"/>
        <w:rPr>
          <w:sz w:val="26"/>
          <w:szCs w:val="26"/>
          <w:lang w:val="ru-RU"/>
        </w:rPr>
      </w:pPr>
      <w:r w:rsidRPr="008F68A5">
        <w:rPr>
          <w:sz w:val="26"/>
          <w:szCs w:val="26"/>
          <w:lang w:val="ru-RU"/>
        </w:rPr>
        <w:tab/>
        <w:t>На территории Сургутского района действуют три музея «Лянторский хантыйский этнографический музей», Русскинской музей природы и Человека имени Ядрошникова Александра Павловича», «Угутский краеведческий музей».</w:t>
      </w:r>
    </w:p>
    <w:p w:rsidR="00376B3B" w:rsidRPr="0077506C" w:rsidRDefault="0077506C" w:rsidP="00376B3B">
      <w:pPr>
        <w:jc w:val="both"/>
        <w:rPr>
          <w:sz w:val="26"/>
          <w:szCs w:val="26"/>
          <w:lang w:val="ru-RU"/>
        </w:rPr>
      </w:pPr>
      <w:r w:rsidRPr="008F68A5">
        <w:rPr>
          <w:sz w:val="26"/>
          <w:szCs w:val="26"/>
          <w:lang w:val="ru-RU"/>
        </w:rPr>
        <w:tab/>
      </w:r>
      <w:r w:rsidR="00376B3B" w:rsidRPr="0077506C">
        <w:rPr>
          <w:sz w:val="26"/>
          <w:szCs w:val="26"/>
          <w:lang w:val="ru-RU"/>
        </w:rPr>
        <w:t>В каждом музее существуют стационарные и временные выставки различной направленности.</w:t>
      </w:r>
    </w:p>
    <w:p w:rsidR="00376B3B" w:rsidRPr="008F68A5" w:rsidRDefault="0077506C" w:rsidP="00376B3B">
      <w:pPr>
        <w:jc w:val="both"/>
        <w:rPr>
          <w:sz w:val="26"/>
          <w:szCs w:val="26"/>
          <w:lang w:val="ru-RU"/>
        </w:rPr>
      </w:pPr>
      <w:r w:rsidRPr="0077506C">
        <w:rPr>
          <w:sz w:val="26"/>
          <w:szCs w:val="26"/>
          <w:lang w:val="ru-RU"/>
        </w:rPr>
        <w:tab/>
      </w:r>
      <w:r w:rsidR="00376B3B" w:rsidRPr="008F68A5">
        <w:rPr>
          <w:sz w:val="26"/>
          <w:szCs w:val="26"/>
          <w:lang w:val="ru-RU"/>
        </w:rPr>
        <w:t>6. Промышленный туризм.</w:t>
      </w:r>
    </w:p>
    <w:p w:rsidR="00376B3B" w:rsidRPr="008F68A5" w:rsidRDefault="0077506C" w:rsidP="00376B3B">
      <w:pPr>
        <w:jc w:val="both"/>
        <w:rPr>
          <w:sz w:val="26"/>
          <w:szCs w:val="26"/>
          <w:lang w:val="ru-RU"/>
        </w:rPr>
      </w:pPr>
      <w:r w:rsidRPr="008F68A5">
        <w:rPr>
          <w:sz w:val="26"/>
          <w:szCs w:val="26"/>
          <w:lang w:val="ru-RU"/>
        </w:rPr>
        <w:tab/>
      </w:r>
      <w:r w:rsidR="00376B3B" w:rsidRPr="0077506C">
        <w:rPr>
          <w:sz w:val="26"/>
          <w:szCs w:val="26"/>
          <w:lang w:val="ru-RU"/>
        </w:rPr>
        <w:t xml:space="preserve">Промышленный туризм –  новое направление в туризме, которое способствует </w:t>
      </w:r>
      <w:r>
        <w:rPr>
          <w:sz w:val="26"/>
          <w:szCs w:val="26"/>
          <w:lang w:val="ru-RU"/>
        </w:rPr>
        <w:t xml:space="preserve">                 </w:t>
      </w:r>
      <w:r w:rsidR="00376B3B" w:rsidRPr="0077506C">
        <w:rPr>
          <w:sz w:val="26"/>
          <w:szCs w:val="26"/>
          <w:lang w:val="ru-RU"/>
        </w:rPr>
        <w:t xml:space="preserve">не только отдыху, но и повышению интеллектуального уровня знаний о собственной стране, регионе,  районе. </w:t>
      </w:r>
      <w:r w:rsidR="00376B3B" w:rsidRPr="008F68A5">
        <w:rPr>
          <w:sz w:val="26"/>
          <w:szCs w:val="26"/>
          <w:lang w:val="ru-RU"/>
        </w:rPr>
        <w:t xml:space="preserve">На показательных буровых и кустах можно показывать процесс бурения и добычи нефти. Развитие данного вида туризма повысит техническую грамотность молодежи, уровень знаний по производству будущих специалистов, которые обучаются в учебных заведениях.  </w:t>
      </w:r>
    </w:p>
    <w:p w:rsidR="00376B3B" w:rsidRPr="0077506C" w:rsidRDefault="0077506C" w:rsidP="00376B3B">
      <w:pPr>
        <w:jc w:val="both"/>
        <w:rPr>
          <w:sz w:val="26"/>
          <w:szCs w:val="26"/>
          <w:lang w:val="ru-RU"/>
        </w:rPr>
      </w:pPr>
      <w:r w:rsidRPr="008F68A5">
        <w:rPr>
          <w:sz w:val="26"/>
          <w:szCs w:val="26"/>
          <w:lang w:val="ru-RU"/>
        </w:rPr>
        <w:tab/>
      </w:r>
      <w:r w:rsidRPr="0077506C">
        <w:rPr>
          <w:sz w:val="26"/>
          <w:szCs w:val="26"/>
          <w:lang w:val="ru-RU"/>
        </w:rPr>
        <w:t xml:space="preserve">Промышленный </w:t>
      </w:r>
      <w:r w:rsidR="00376B3B" w:rsidRPr="0077506C">
        <w:rPr>
          <w:sz w:val="26"/>
          <w:szCs w:val="26"/>
          <w:lang w:val="ru-RU"/>
        </w:rPr>
        <w:t>туризм предоставит возможность показать туристам разные процессы производства, а также дать им попробовать себя в новом амплуа. Но без помощи градообразующих п</w:t>
      </w:r>
      <w:r w:rsidRPr="0077506C">
        <w:rPr>
          <w:sz w:val="26"/>
          <w:szCs w:val="26"/>
          <w:lang w:val="ru-RU"/>
        </w:rPr>
        <w:t>редприятий Сургутского района р</w:t>
      </w:r>
      <w:r w:rsidR="00376B3B" w:rsidRPr="0077506C">
        <w:rPr>
          <w:sz w:val="26"/>
          <w:szCs w:val="26"/>
          <w:lang w:val="ru-RU"/>
        </w:rPr>
        <w:t>азвитие данного вида туризма не предоставляется возможным.</w:t>
      </w:r>
    </w:p>
    <w:p w:rsidR="00376B3B" w:rsidRPr="008F68A5" w:rsidRDefault="0077506C" w:rsidP="00376B3B">
      <w:pPr>
        <w:jc w:val="both"/>
        <w:rPr>
          <w:sz w:val="26"/>
          <w:szCs w:val="26"/>
          <w:lang w:val="ru-RU"/>
        </w:rPr>
      </w:pPr>
      <w:r w:rsidRPr="0077506C">
        <w:rPr>
          <w:sz w:val="26"/>
          <w:szCs w:val="26"/>
          <w:lang w:val="ru-RU"/>
        </w:rPr>
        <w:tab/>
      </w:r>
      <w:r w:rsidR="00376B3B" w:rsidRPr="0077506C">
        <w:rPr>
          <w:sz w:val="26"/>
          <w:szCs w:val="26"/>
          <w:lang w:val="ru-RU"/>
        </w:rPr>
        <w:t xml:space="preserve">Несмотря на имеющиеся возможности, туристическая отрасль не оказывает существенного влияния на экономику района. </w:t>
      </w:r>
      <w:r w:rsidR="00376B3B" w:rsidRPr="008F68A5">
        <w:rPr>
          <w:sz w:val="26"/>
          <w:szCs w:val="26"/>
          <w:lang w:val="ru-RU"/>
        </w:rPr>
        <w:t xml:space="preserve">Это обусловлено следующими факторами: </w:t>
      </w:r>
    </w:p>
    <w:p w:rsidR="00376B3B" w:rsidRPr="00DC223D" w:rsidRDefault="0077506C" w:rsidP="00376B3B">
      <w:pPr>
        <w:jc w:val="both"/>
        <w:rPr>
          <w:sz w:val="26"/>
          <w:szCs w:val="26"/>
          <w:lang w:val="ru-RU"/>
        </w:rPr>
      </w:pPr>
      <w:r w:rsidRPr="008F68A5">
        <w:rPr>
          <w:sz w:val="26"/>
          <w:szCs w:val="26"/>
          <w:lang w:val="ru-RU"/>
        </w:rPr>
        <w:tab/>
      </w:r>
      <w:r w:rsidR="00376B3B" w:rsidRPr="00DC223D">
        <w:rPr>
          <w:sz w:val="26"/>
          <w:szCs w:val="26"/>
          <w:lang w:val="ru-RU"/>
        </w:rPr>
        <w:t xml:space="preserve">- отсутствие единой стратегии развития туризма в районе; </w:t>
      </w:r>
    </w:p>
    <w:p w:rsidR="00376B3B" w:rsidRPr="0077506C" w:rsidRDefault="0077506C" w:rsidP="00376B3B">
      <w:pPr>
        <w:jc w:val="both"/>
        <w:rPr>
          <w:sz w:val="26"/>
          <w:szCs w:val="26"/>
          <w:lang w:val="ru-RU"/>
        </w:rPr>
      </w:pPr>
      <w:r w:rsidRPr="00DC223D">
        <w:rPr>
          <w:sz w:val="26"/>
          <w:szCs w:val="26"/>
          <w:lang w:val="ru-RU"/>
        </w:rPr>
        <w:tab/>
      </w:r>
      <w:r w:rsidR="00376B3B" w:rsidRPr="0077506C">
        <w:rPr>
          <w:sz w:val="26"/>
          <w:szCs w:val="26"/>
          <w:lang w:val="ru-RU"/>
        </w:rPr>
        <w:t xml:space="preserve">- несовершенство нормативно-правовой базы по развитию туризма и, как следствие, отсутствие системы стимулирования инвестиций в объекты туристской индустрии; </w:t>
      </w:r>
    </w:p>
    <w:p w:rsidR="00376B3B" w:rsidRPr="008F68A5" w:rsidRDefault="0077506C" w:rsidP="00376B3B">
      <w:pPr>
        <w:jc w:val="both"/>
        <w:rPr>
          <w:sz w:val="26"/>
          <w:szCs w:val="26"/>
          <w:lang w:val="ru-RU"/>
        </w:rPr>
      </w:pPr>
      <w:r w:rsidRPr="00DC223D">
        <w:rPr>
          <w:sz w:val="26"/>
          <w:szCs w:val="26"/>
          <w:lang w:val="ru-RU"/>
        </w:rPr>
        <w:tab/>
      </w:r>
      <w:r w:rsidR="00376B3B" w:rsidRPr="008F68A5">
        <w:rPr>
          <w:sz w:val="26"/>
          <w:szCs w:val="26"/>
          <w:lang w:val="ru-RU"/>
        </w:rPr>
        <w:t xml:space="preserve">- неразвитая туристская инфраструктура; </w:t>
      </w:r>
    </w:p>
    <w:p w:rsidR="00376B3B" w:rsidRPr="008F68A5" w:rsidRDefault="0077506C" w:rsidP="00376B3B">
      <w:pPr>
        <w:jc w:val="both"/>
        <w:rPr>
          <w:sz w:val="26"/>
          <w:szCs w:val="26"/>
          <w:lang w:val="ru-RU"/>
        </w:rPr>
      </w:pPr>
      <w:r w:rsidRPr="008F68A5">
        <w:rPr>
          <w:sz w:val="26"/>
          <w:szCs w:val="26"/>
          <w:lang w:val="ru-RU"/>
        </w:rPr>
        <w:tab/>
      </w:r>
      <w:r w:rsidR="00376B3B" w:rsidRPr="008F68A5">
        <w:rPr>
          <w:sz w:val="26"/>
          <w:szCs w:val="26"/>
          <w:lang w:val="ru-RU"/>
        </w:rPr>
        <w:t xml:space="preserve">- недостаточная изученность собственного туристского ресурсного потенциала территории; </w:t>
      </w:r>
    </w:p>
    <w:p w:rsidR="00376B3B" w:rsidRPr="008F68A5" w:rsidRDefault="0077506C" w:rsidP="00376B3B">
      <w:pPr>
        <w:jc w:val="both"/>
        <w:rPr>
          <w:sz w:val="26"/>
          <w:szCs w:val="26"/>
          <w:lang w:val="ru-RU"/>
        </w:rPr>
      </w:pPr>
      <w:r w:rsidRPr="008F68A5">
        <w:rPr>
          <w:sz w:val="26"/>
          <w:szCs w:val="26"/>
          <w:lang w:val="ru-RU"/>
        </w:rPr>
        <w:lastRenderedPageBreak/>
        <w:tab/>
      </w:r>
      <w:r w:rsidR="00376B3B" w:rsidRPr="008F68A5">
        <w:rPr>
          <w:sz w:val="26"/>
          <w:szCs w:val="26"/>
          <w:lang w:val="ru-RU"/>
        </w:rPr>
        <w:t xml:space="preserve">- отсутствие механизмов использования и продвижения туристских возможностей территории; </w:t>
      </w:r>
    </w:p>
    <w:p w:rsidR="00376B3B" w:rsidRPr="008F68A5" w:rsidRDefault="0077506C" w:rsidP="00376B3B">
      <w:pPr>
        <w:jc w:val="both"/>
        <w:rPr>
          <w:sz w:val="26"/>
          <w:szCs w:val="26"/>
          <w:lang w:val="ru-RU"/>
        </w:rPr>
      </w:pPr>
      <w:r w:rsidRPr="008F68A5">
        <w:rPr>
          <w:sz w:val="26"/>
          <w:szCs w:val="26"/>
          <w:lang w:val="ru-RU"/>
        </w:rPr>
        <w:tab/>
      </w:r>
      <w:r w:rsidR="00376B3B" w:rsidRPr="008F68A5">
        <w:rPr>
          <w:sz w:val="26"/>
          <w:szCs w:val="26"/>
          <w:lang w:val="ru-RU"/>
        </w:rPr>
        <w:t xml:space="preserve">- отсутствие результатов маркетинговых исследований, позволяющих прогнозировать развитие туристского рынка; </w:t>
      </w:r>
    </w:p>
    <w:p w:rsidR="00376B3B" w:rsidRPr="0077506C" w:rsidRDefault="0077506C" w:rsidP="00376B3B">
      <w:pPr>
        <w:jc w:val="both"/>
        <w:rPr>
          <w:sz w:val="26"/>
          <w:szCs w:val="26"/>
          <w:lang w:val="ru-RU"/>
        </w:rPr>
      </w:pPr>
      <w:r w:rsidRPr="008F68A5">
        <w:rPr>
          <w:sz w:val="26"/>
          <w:szCs w:val="26"/>
          <w:lang w:val="ru-RU"/>
        </w:rPr>
        <w:tab/>
      </w:r>
      <w:r w:rsidR="00376B3B" w:rsidRPr="0077506C">
        <w:rPr>
          <w:sz w:val="26"/>
          <w:szCs w:val="26"/>
          <w:lang w:val="ru-RU"/>
        </w:rPr>
        <w:t xml:space="preserve">- дефицит профессиональных туристских кадров, низкое качество обслуживания </w:t>
      </w:r>
      <w:r>
        <w:rPr>
          <w:sz w:val="26"/>
          <w:szCs w:val="26"/>
          <w:lang w:val="ru-RU"/>
        </w:rPr>
        <w:t xml:space="preserve">           </w:t>
      </w:r>
      <w:r w:rsidR="00376B3B" w:rsidRPr="0077506C">
        <w:rPr>
          <w:sz w:val="26"/>
          <w:szCs w:val="26"/>
          <w:lang w:val="ru-RU"/>
        </w:rPr>
        <w:t>в сфере туристской индустрии.</w:t>
      </w:r>
    </w:p>
    <w:p w:rsidR="00376B3B" w:rsidRPr="0077506C" w:rsidRDefault="0077506C" w:rsidP="00376B3B">
      <w:pPr>
        <w:jc w:val="both"/>
        <w:rPr>
          <w:sz w:val="26"/>
          <w:szCs w:val="26"/>
          <w:lang w:val="ru-RU"/>
        </w:rPr>
      </w:pPr>
      <w:r w:rsidRPr="0077506C">
        <w:rPr>
          <w:sz w:val="26"/>
          <w:szCs w:val="26"/>
          <w:lang w:val="ru-RU"/>
        </w:rPr>
        <w:tab/>
      </w:r>
      <w:r w:rsidR="00376B3B" w:rsidRPr="0077506C">
        <w:rPr>
          <w:sz w:val="26"/>
          <w:szCs w:val="26"/>
          <w:lang w:val="ru-RU"/>
        </w:rPr>
        <w:t>Из несоответствия имеющихся возможностей и современного состояния туризма</w:t>
      </w:r>
      <w:r>
        <w:rPr>
          <w:sz w:val="26"/>
          <w:szCs w:val="26"/>
          <w:lang w:val="ru-RU"/>
        </w:rPr>
        <w:t xml:space="preserve">              </w:t>
      </w:r>
      <w:r w:rsidR="00376B3B" w:rsidRPr="0077506C">
        <w:rPr>
          <w:sz w:val="26"/>
          <w:szCs w:val="26"/>
          <w:lang w:val="ru-RU"/>
        </w:rPr>
        <w:t xml:space="preserve"> в Сургутском районе, следует, что становление и развитие туризма как одной из отраслей экономики требуют координации действий муниципальных образований Сургутского района, организаций и предприятий туристского бизнеса, совершенствования инфраструктуры туризма, более полной реализации ресурсного туристского потенциала, применения новых подходов. </w:t>
      </w:r>
      <w:r w:rsidR="00376B3B" w:rsidRPr="00376B3B">
        <w:rPr>
          <w:sz w:val="26"/>
          <w:szCs w:val="26"/>
        </w:rPr>
        <w:t> </w:t>
      </w:r>
      <w:r w:rsidR="00376B3B" w:rsidRPr="0077506C">
        <w:rPr>
          <w:sz w:val="26"/>
          <w:szCs w:val="26"/>
          <w:lang w:val="ru-RU"/>
        </w:rPr>
        <w:t xml:space="preserve"> </w:t>
      </w:r>
    </w:p>
    <w:p w:rsidR="00376B3B" w:rsidRPr="0077506C" w:rsidRDefault="00376B3B" w:rsidP="00376B3B">
      <w:pPr>
        <w:jc w:val="both"/>
        <w:rPr>
          <w:sz w:val="26"/>
          <w:szCs w:val="26"/>
          <w:lang w:val="ru-RU"/>
        </w:rPr>
      </w:pPr>
    </w:p>
    <w:p w:rsidR="00376B3B" w:rsidRPr="008F68A5" w:rsidRDefault="0077506C" w:rsidP="0077506C">
      <w:pPr>
        <w:jc w:val="center"/>
        <w:rPr>
          <w:sz w:val="26"/>
          <w:szCs w:val="26"/>
          <w:lang w:val="ru-RU"/>
        </w:rPr>
      </w:pPr>
      <w:r w:rsidRPr="008F68A5">
        <w:rPr>
          <w:sz w:val="26"/>
          <w:szCs w:val="26"/>
          <w:lang w:val="ru-RU"/>
        </w:rPr>
        <w:t>Глава</w:t>
      </w:r>
      <w:r w:rsidR="00376B3B" w:rsidRPr="008F68A5">
        <w:rPr>
          <w:sz w:val="26"/>
          <w:szCs w:val="26"/>
          <w:lang w:val="ru-RU"/>
        </w:rPr>
        <w:t xml:space="preserve"> 2.</w:t>
      </w:r>
    </w:p>
    <w:p w:rsidR="00376B3B" w:rsidRPr="008F68A5" w:rsidRDefault="00376B3B" w:rsidP="0077506C">
      <w:pPr>
        <w:jc w:val="center"/>
        <w:rPr>
          <w:sz w:val="26"/>
          <w:szCs w:val="26"/>
          <w:lang w:val="ru-RU"/>
        </w:rPr>
      </w:pPr>
      <w:r w:rsidRPr="008F68A5">
        <w:rPr>
          <w:sz w:val="26"/>
          <w:szCs w:val="26"/>
          <w:lang w:val="ru-RU"/>
        </w:rPr>
        <w:t>Перспективы развития туризма в Сургутском районе</w:t>
      </w:r>
    </w:p>
    <w:p w:rsidR="00376B3B" w:rsidRPr="008F68A5" w:rsidRDefault="00376B3B" w:rsidP="0077506C">
      <w:pPr>
        <w:jc w:val="center"/>
        <w:rPr>
          <w:sz w:val="26"/>
          <w:szCs w:val="26"/>
          <w:lang w:val="ru-RU"/>
        </w:rPr>
      </w:pPr>
    </w:p>
    <w:p w:rsidR="00376B3B" w:rsidRPr="008F68A5" w:rsidRDefault="0077506C" w:rsidP="00376B3B">
      <w:pPr>
        <w:jc w:val="both"/>
        <w:rPr>
          <w:sz w:val="26"/>
          <w:szCs w:val="26"/>
          <w:lang w:val="ru-RU"/>
        </w:rPr>
      </w:pPr>
      <w:r w:rsidRPr="008F68A5">
        <w:rPr>
          <w:sz w:val="26"/>
          <w:szCs w:val="26"/>
          <w:lang w:val="ru-RU"/>
        </w:rPr>
        <w:tab/>
      </w:r>
      <w:r w:rsidR="00376B3B" w:rsidRPr="0077506C">
        <w:rPr>
          <w:sz w:val="26"/>
          <w:szCs w:val="26"/>
          <w:lang w:val="ru-RU"/>
        </w:rPr>
        <w:t xml:space="preserve">7. Для определения основных конкурентных преимуществ Сургутского района следует найти то, что отличает нашу территорию от других, попытаться отметить её особенности в контексте туристской политики. </w:t>
      </w:r>
      <w:r w:rsidR="00376B3B" w:rsidRPr="008F68A5">
        <w:rPr>
          <w:sz w:val="26"/>
          <w:szCs w:val="26"/>
          <w:lang w:val="ru-RU"/>
        </w:rPr>
        <w:t xml:space="preserve">Оценив ресурсный потенциал Сургутского района, возможно, определить основные направления деятельности по развитию туристской отрасли. </w:t>
      </w:r>
    </w:p>
    <w:p w:rsidR="00376B3B" w:rsidRPr="008F68A5" w:rsidRDefault="0077506C" w:rsidP="00376B3B">
      <w:pPr>
        <w:jc w:val="both"/>
        <w:rPr>
          <w:sz w:val="26"/>
          <w:szCs w:val="26"/>
          <w:lang w:val="ru-RU"/>
        </w:rPr>
      </w:pPr>
      <w:r>
        <w:rPr>
          <w:sz w:val="26"/>
          <w:szCs w:val="26"/>
          <w:lang w:val="ru-RU"/>
        </w:rPr>
        <w:tab/>
      </w:r>
      <w:r w:rsidR="00376B3B" w:rsidRPr="0077506C">
        <w:rPr>
          <w:sz w:val="26"/>
          <w:szCs w:val="26"/>
          <w:lang w:val="ru-RU"/>
        </w:rPr>
        <w:t xml:space="preserve">8. Одним из важных конкурентных преимуществ Сургутского района является удачное сочетание природной привлекательности и транспортного положения. Сургутский район расположен географически более выгодно по отношению </w:t>
      </w:r>
      <w:r>
        <w:rPr>
          <w:sz w:val="26"/>
          <w:szCs w:val="26"/>
          <w:lang w:val="ru-RU"/>
        </w:rPr>
        <w:t xml:space="preserve">                                        </w:t>
      </w:r>
      <w:r w:rsidR="00376B3B" w:rsidRPr="0077506C">
        <w:rPr>
          <w:sz w:val="26"/>
          <w:szCs w:val="26"/>
          <w:lang w:val="ru-RU"/>
        </w:rPr>
        <w:t xml:space="preserve">к региональным центрам – Сургуту, Ханты-Мансийску и Нижневартовску. </w:t>
      </w:r>
      <w:r w:rsidR="00376B3B" w:rsidRPr="008F68A5">
        <w:rPr>
          <w:sz w:val="26"/>
          <w:szCs w:val="26"/>
          <w:lang w:val="ru-RU"/>
        </w:rPr>
        <w:t xml:space="preserve">Прохождение по территории района федеральной трассы даёт возможность для развития придорожного сервиса (гостиничные комплексы, общественное питание, торговля). </w:t>
      </w:r>
    </w:p>
    <w:p w:rsidR="00376B3B" w:rsidRPr="0077506C" w:rsidRDefault="0077506C" w:rsidP="00376B3B">
      <w:pPr>
        <w:jc w:val="both"/>
        <w:rPr>
          <w:sz w:val="26"/>
          <w:szCs w:val="26"/>
          <w:lang w:val="ru-RU"/>
        </w:rPr>
      </w:pPr>
      <w:r w:rsidRPr="008F68A5">
        <w:rPr>
          <w:sz w:val="26"/>
          <w:szCs w:val="26"/>
          <w:lang w:val="ru-RU"/>
        </w:rPr>
        <w:tab/>
      </w:r>
      <w:r w:rsidR="00376B3B" w:rsidRPr="0077506C">
        <w:rPr>
          <w:sz w:val="26"/>
          <w:szCs w:val="26"/>
          <w:lang w:val="ru-RU"/>
        </w:rPr>
        <w:t>9. Учитывая территориальные транспортные особенности Сургутского района, учитывая отдалённость населённых пунктов друг от друга, логично форми</w:t>
      </w:r>
      <w:r>
        <w:rPr>
          <w:sz w:val="26"/>
          <w:szCs w:val="26"/>
          <w:lang w:val="ru-RU"/>
        </w:rPr>
        <w:t xml:space="preserve">ровать туристический продукт и </w:t>
      </w:r>
      <w:r w:rsidR="00376B3B" w:rsidRPr="0077506C">
        <w:rPr>
          <w:sz w:val="26"/>
          <w:szCs w:val="26"/>
          <w:lang w:val="ru-RU"/>
        </w:rPr>
        <w:t>развивать инфраструктуру   туристического сервиса кустовым методом:</w:t>
      </w:r>
    </w:p>
    <w:p w:rsidR="00376B3B" w:rsidRPr="0077506C" w:rsidRDefault="0077506C" w:rsidP="00376B3B">
      <w:pPr>
        <w:jc w:val="both"/>
        <w:rPr>
          <w:sz w:val="26"/>
          <w:szCs w:val="26"/>
          <w:lang w:val="ru-RU"/>
        </w:rPr>
      </w:pPr>
      <w:r>
        <w:rPr>
          <w:sz w:val="26"/>
          <w:szCs w:val="26"/>
          <w:lang w:val="ru-RU"/>
        </w:rPr>
        <w:tab/>
      </w:r>
      <w:r w:rsidR="00376B3B" w:rsidRPr="0077506C">
        <w:rPr>
          <w:sz w:val="26"/>
          <w:szCs w:val="26"/>
          <w:lang w:val="ru-RU"/>
        </w:rPr>
        <w:t>1 куст – г.п. Федоровский, с.п. Русскинская, с.п. Ульт-Ягун  ( Тром-Аган).</w:t>
      </w:r>
    </w:p>
    <w:p w:rsidR="00376B3B" w:rsidRPr="008F68A5" w:rsidRDefault="0077506C" w:rsidP="00376B3B">
      <w:pPr>
        <w:jc w:val="both"/>
        <w:rPr>
          <w:sz w:val="26"/>
          <w:szCs w:val="26"/>
          <w:lang w:val="ru-RU"/>
        </w:rPr>
      </w:pPr>
      <w:r w:rsidRPr="008F68A5">
        <w:rPr>
          <w:sz w:val="26"/>
          <w:szCs w:val="26"/>
          <w:lang w:val="ru-RU"/>
        </w:rPr>
        <w:tab/>
      </w:r>
      <w:r w:rsidR="00376B3B" w:rsidRPr="008F68A5">
        <w:rPr>
          <w:sz w:val="26"/>
          <w:szCs w:val="26"/>
          <w:lang w:val="ru-RU"/>
        </w:rPr>
        <w:t>Преимущества:</w:t>
      </w:r>
    </w:p>
    <w:p w:rsidR="00376B3B" w:rsidRPr="008F68A5" w:rsidRDefault="0077506C" w:rsidP="00376B3B">
      <w:pPr>
        <w:jc w:val="both"/>
        <w:rPr>
          <w:sz w:val="26"/>
          <w:szCs w:val="26"/>
          <w:lang w:val="ru-RU"/>
        </w:rPr>
      </w:pPr>
      <w:r w:rsidRPr="008F68A5">
        <w:rPr>
          <w:sz w:val="26"/>
          <w:szCs w:val="26"/>
          <w:lang w:val="ru-RU"/>
        </w:rPr>
        <w:tab/>
      </w:r>
      <w:r w:rsidR="00376B3B" w:rsidRPr="008F68A5">
        <w:rPr>
          <w:sz w:val="26"/>
          <w:szCs w:val="26"/>
          <w:lang w:val="ru-RU"/>
        </w:rPr>
        <w:t>- трасса ( Сургут, Когалым, Ямал) - логистическая артерия;</w:t>
      </w:r>
    </w:p>
    <w:p w:rsidR="00376B3B" w:rsidRPr="0077506C" w:rsidRDefault="0077506C" w:rsidP="00376B3B">
      <w:pPr>
        <w:jc w:val="both"/>
        <w:rPr>
          <w:sz w:val="26"/>
          <w:szCs w:val="26"/>
          <w:lang w:val="ru-RU"/>
        </w:rPr>
      </w:pPr>
      <w:r w:rsidRPr="008F68A5">
        <w:rPr>
          <w:sz w:val="26"/>
          <w:szCs w:val="26"/>
          <w:lang w:val="ru-RU"/>
        </w:rPr>
        <w:tab/>
      </w:r>
      <w:r w:rsidR="00376B3B" w:rsidRPr="0077506C">
        <w:rPr>
          <w:sz w:val="26"/>
          <w:szCs w:val="26"/>
          <w:lang w:val="ru-RU"/>
        </w:rPr>
        <w:t xml:space="preserve">- взаимодействие в трёх населённых пунктах между организациями и субъектами      (Культурно досуговые центры, центры национальной культуры, Русскинской музей, туристическая база «Рыболов-Профи», субъекты среднего и малого бизнеса, коренные народности  Севера). </w:t>
      </w:r>
    </w:p>
    <w:p w:rsidR="00376B3B" w:rsidRPr="008A35DC" w:rsidRDefault="008A35DC" w:rsidP="00376B3B">
      <w:pPr>
        <w:jc w:val="both"/>
        <w:rPr>
          <w:sz w:val="26"/>
          <w:szCs w:val="26"/>
          <w:lang w:val="ru-RU"/>
        </w:rPr>
      </w:pPr>
      <w:r w:rsidRPr="008F68A5">
        <w:rPr>
          <w:sz w:val="26"/>
          <w:szCs w:val="26"/>
          <w:lang w:val="ru-RU"/>
        </w:rPr>
        <w:tab/>
      </w:r>
      <w:r w:rsidR="00376B3B" w:rsidRPr="008A35DC">
        <w:rPr>
          <w:sz w:val="26"/>
          <w:szCs w:val="26"/>
          <w:lang w:val="ru-RU"/>
        </w:rPr>
        <w:t xml:space="preserve">- работа этнокультурной  экспедиции в летнее время  на базе общины КМН </w:t>
      </w:r>
      <w:r>
        <w:rPr>
          <w:sz w:val="26"/>
          <w:szCs w:val="26"/>
          <w:lang w:val="ru-RU"/>
        </w:rPr>
        <w:t xml:space="preserve">                   </w:t>
      </w:r>
      <w:r w:rsidR="00376B3B" w:rsidRPr="008A35DC">
        <w:rPr>
          <w:sz w:val="26"/>
          <w:szCs w:val="26"/>
          <w:lang w:val="ru-RU"/>
        </w:rPr>
        <w:t>«Орт-ики»;</w:t>
      </w:r>
    </w:p>
    <w:p w:rsidR="00376B3B" w:rsidRPr="008A35DC" w:rsidRDefault="008A35DC" w:rsidP="00376B3B">
      <w:pPr>
        <w:jc w:val="both"/>
        <w:rPr>
          <w:sz w:val="26"/>
          <w:szCs w:val="26"/>
          <w:lang w:val="ru-RU"/>
        </w:rPr>
      </w:pPr>
      <w:r w:rsidRPr="008A35DC">
        <w:rPr>
          <w:sz w:val="26"/>
          <w:szCs w:val="26"/>
          <w:lang w:val="ru-RU"/>
        </w:rPr>
        <w:tab/>
      </w:r>
      <w:r w:rsidR="00376B3B" w:rsidRPr="008A35DC">
        <w:rPr>
          <w:sz w:val="26"/>
          <w:szCs w:val="26"/>
          <w:lang w:val="ru-RU"/>
        </w:rPr>
        <w:t>- создание на  туристической базе  отдыха «Рыболов-профи» совершенно нового направления в сфере этнотуризма в Сургутском райо</w:t>
      </w:r>
      <w:r>
        <w:rPr>
          <w:sz w:val="26"/>
          <w:szCs w:val="26"/>
          <w:lang w:val="ru-RU"/>
        </w:rPr>
        <w:t>не –</w:t>
      </w:r>
      <w:r w:rsidR="00376B3B" w:rsidRPr="008A35DC">
        <w:rPr>
          <w:sz w:val="26"/>
          <w:szCs w:val="26"/>
          <w:lang w:val="ru-RU"/>
        </w:rPr>
        <w:t xml:space="preserve"> визуальный и тактильный этнотуризм, который раскрывается через создание инфраструктуры и условий, максимально приближенных к  традиционному  проживанию  и ведению традиционного хозяйствования  восточных ханты и доступной возможностью посетителей приобщиться к жизни аборигенов Сургутского района.</w:t>
      </w:r>
    </w:p>
    <w:p w:rsidR="00376B3B" w:rsidRPr="008A35DC" w:rsidRDefault="008A35DC" w:rsidP="00376B3B">
      <w:pPr>
        <w:jc w:val="both"/>
        <w:rPr>
          <w:sz w:val="26"/>
          <w:szCs w:val="26"/>
          <w:lang w:val="ru-RU"/>
        </w:rPr>
      </w:pPr>
      <w:r>
        <w:rPr>
          <w:sz w:val="26"/>
          <w:szCs w:val="26"/>
          <w:lang w:val="ru-RU"/>
        </w:rPr>
        <w:tab/>
      </w:r>
      <w:r w:rsidR="00376B3B" w:rsidRPr="008A35DC">
        <w:rPr>
          <w:sz w:val="26"/>
          <w:szCs w:val="26"/>
          <w:lang w:val="ru-RU"/>
        </w:rPr>
        <w:t>Основное направление – этнотуризм, культурно-позн</w:t>
      </w:r>
      <w:r w:rsidRPr="008A35DC">
        <w:rPr>
          <w:sz w:val="26"/>
          <w:szCs w:val="26"/>
          <w:lang w:val="ru-RU"/>
        </w:rPr>
        <w:t>авательный и событийный туризм.</w:t>
      </w:r>
    </w:p>
    <w:p w:rsidR="00376B3B" w:rsidRPr="008A35DC" w:rsidRDefault="008A35DC" w:rsidP="00376B3B">
      <w:pPr>
        <w:jc w:val="both"/>
        <w:rPr>
          <w:sz w:val="26"/>
          <w:szCs w:val="26"/>
          <w:lang w:val="ru-RU"/>
        </w:rPr>
      </w:pPr>
      <w:r>
        <w:rPr>
          <w:sz w:val="26"/>
          <w:szCs w:val="26"/>
          <w:lang w:val="ru-RU"/>
        </w:rPr>
        <w:tab/>
      </w:r>
      <w:r w:rsidR="00376B3B" w:rsidRPr="008A35DC">
        <w:rPr>
          <w:sz w:val="26"/>
          <w:szCs w:val="26"/>
          <w:lang w:val="ru-RU"/>
        </w:rPr>
        <w:t>2 куст – г.п. Лянтор, с.п. Лямина, с.п. Сытомино.</w:t>
      </w:r>
    </w:p>
    <w:p w:rsidR="00376B3B" w:rsidRPr="008F68A5" w:rsidRDefault="008A35DC" w:rsidP="00376B3B">
      <w:pPr>
        <w:jc w:val="both"/>
        <w:rPr>
          <w:sz w:val="26"/>
          <w:szCs w:val="26"/>
          <w:lang w:val="ru-RU"/>
        </w:rPr>
      </w:pPr>
      <w:r w:rsidRPr="008F68A5">
        <w:rPr>
          <w:sz w:val="26"/>
          <w:szCs w:val="26"/>
          <w:lang w:val="ru-RU"/>
        </w:rPr>
        <w:tab/>
      </w:r>
      <w:r w:rsidR="00376B3B" w:rsidRPr="008F68A5">
        <w:rPr>
          <w:sz w:val="26"/>
          <w:szCs w:val="26"/>
          <w:lang w:val="ru-RU"/>
        </w:rPr>
        <w:t xml:space="preserve">Преимущества </w:t>
      </w:r>
    </w:p>
    <w:p w:rsidR="00376B3B" w:rsidRPr="008A35DC" w:rsidRDefault="008A35DC" w:rsidP="00376B3B">
      <w:pPr>
        <w:jc w:val="both"/>
        <w:rPr>
          <w:sz w:val="26"/>
          <w:szCs w:val="26"/>
          <w:lang w:val="ru-RU"/>
        </w:rPr>
      </w:pPr>
      <w:r w:rsidRPr="008F68A5">
        <w:rPr>
          <w:sz w:val="26"/>
          <w:szCs w:val="26"/>
          <w:lang w:val="ru-RU"/>
        </w:rPr>
        <w:lastRenderedPageBreak/>
        <w:tab/>
      </w:r>
      <w:r w:rsidR="00376B3B" w:rsidRPr="008A35DC">
        <w:rPr>
          <w:sz w:val="26"/>
          <w:szCs w:val="26"/>
          <w:lang w:val="ru-RU"/>
        </w:rPr>
        <w:t xml:space="preserve">- трасса, разнообразие туристических предложений и маршрутов в г.п. Лянтор (хантыйские обряды, этновечера, игровые и спортивные программы, парк-музей под открытым небом, промышленный туризм, развито декоративно-прикладное творчество); </w:t>
      </w:r>
    </w:p>
    <w:p w:rsidR="00376B3B" w:rsidRPr="008A35DC" w:rsidRDefault="008A35DC" w:rsidP="00376B3B">
      <w:pPr>
        <w:jc w:val="both"/>
        <w:rPr>
          <w:sz w:val="26"/>
          <w:szCs w:val="26"/>
          <w:lang w:val="ru-RU"/>
        </w:rPr>
      </w:pPr>
      <w:r w:rsidRPr="008F68A5">
        <w:rPr>
          <w:sz w:val="26"/>
          <w:szCs w:val="26"/>
          <w:lang w:val="ru-RU"/>
        </w:rPr>
        <w:tab/>
      </w:r>
      <w:r w:rsidR="00376B3B" w:rsidRPr="008A35DC">
        <w:rPr>
          <w:sz w:val="26"/>
          <w:szCs w:val="26"/>
          <w:lang w:val="ru-RU"/>
        </w:rPr>
        <w:t>- на Ляминском водохранилище Сургутского района планируется создание нового уникального туристического комплекса с оригинальным архитектурным решением по расположению основных объектов туристической базы на воде, котор</w:t>
      </w:r>
      <w:r>
        <w:rPr>
          <w:sz w:val="26"/>
          <w:szCs w:val="26"/>
          <w:lang w:val="ru-RU"/>
        </w:rPr>
        <w:t>ую</w:t>
      </w:r>
      <w:r w:rsidR="00376B3B" w:rsidRPr="008A35DC">
        <w:rPr>
          <w:sz w:val="26"/>
          <w:szCs w:val="26"/>
          <w:lang w:val="ru-RU"/>
        </w:rPr>
        <w:t xml:space="preserve"> предполагается  разместить;</w:t>
      </w:r>
    </w:p>
    <w:p w:rsidR="00376B3B" w:rsidRPr="008A35DC" w:rsidRDefault="008A35DC" w:rsidP="00376B3B">
      <w:pPr>
        <w:jc w:val="both"/>
        <w:rPr>
          <w:sz w:val="26"/>
          <w:szCs w:val="26"/>
          <w:lang w:val="ru-RU"/>
        </w:rPr>
      </w:pPr>
      <w:r w:rsidRPr="008A35DC">
        <w:rPr>
          <w:sz w:val="26"/>
          <w:szCs w:val="26"/>
          <w:lang w:val="ru-RU"/>
        </w:rPr>
        <w:tab/>
      </w:r>
      <w:r w:rsidR="00376B3B" w:rsidRPr="008A35DC">
        <w:rPr>
          <w:sz w:val="26"/>
          <w:szCs w:val="26"/>
          <w:lang w:val="ru-RU"/>
        </w:rPr>
        <w:t>- в с.п. Сытомино, Лямина возможна организация рыбалки, охоты, экстремальных туров (сплавы, походы), организованный в</w:t>
      </w:r>
      <w:r>
        <w:rPr>
          <w:sz w:val="26"/>
          <w:szCs w:val="26"/>
          <w:lang w:val="ru-RU"/>
        </w:rPr>
        <w:t xml:space="preserve">ыезд на сбор дикоросов </w:t>
      </w:r>
      <w:r w:rsidR="00376B3B" w:rsidRPr="008A35DC">
        <w:rPr>
          <w:sz w:val="26"/>
          <w:szCs w:val="26"/>
          <w:lang w:val="ru-RU"/>
        </w:rPr>
        <w:t>(ягод, грибов,  кедрового ореха).</w:t>
      </w:r>
    </w:p>
    <w:p w:rsidR="00376B3B" w:rsidRPr="008A35DC" w:rsidRDefault="008A35DC" w:rsidP="00376B3B">
      <w:pPr>
        <w:jc w:val="both"/>
        <w:rPr>
          <w:sz w:val="26"/>
          <w:szCs w:val="26"/>
          <w:lang w:val="ru-RU"/>
        </w:rPr>
      </w:pPr>
      <w:r w:rsidRPr="008A35DC">
        <w:rPr>
          <w:sz w:val="26"/>
          <w:szCs w:val="26"/>
          <w:lang w:val="ru-RU"/>
        </w:rPr>
        <w:tab/>
      </w:r>
      <w:r w:rsidR="00376B3B" w:rsidRPr="008A35DC">
        <w:rPr>
          <w:sz w:val="26"/>
          <w:szCs w:val="26"/>
          <w:lang w:val="ru-RU"/>
        </w:rPr>
        <w:t>Основные направления – активный туризм, деловой туризм, этнотуризм, экстремальный туризм, культурно-позн</w:t>
      </w:r>
      <w:r>
        <w:rPr>
          <w:sz w:val="26"/>
          <w:szCs w:val="26"/>
          <w:lang w:val="ru-RU"/>
        </w:rPr>
        <w:t>авательный и событийный туризм.</w:t>
      </w:r>
    </w:p>
    <w:p w:rsidR="00376B3B" w:rsidRPr="008F68A5" w:rsidRDefault="008A35DC" w:rsidP="00376B3B">
      <w:pPr>
        <w:jc w:val="both"/>
        <w:rPr>
          <w:sz w:val="26"/>
          <w:szCs w:val="26"/>
          <w:lang w:val="ru-RU"/>
        </w:rPr>
      </w:pPr>
      <w:r>
        <w:rPr>
          <w:sz w:val="26"/>
          <w:szCs w:val="26"/>
          <w:lang w:val="ru-RU"/>
        </w:rPr>
        <w:tab/>
      </w:r>
      <w:r w:rsidR="00376B3B" w:rsidRPr="008F68A5">
        <w:rPr>
          <w:sz w:val="26"/>
          <w:szCs w:val="26"/>
          <w:lang w:val="ru-RU"/>
        </w:rPr>
        <w:t>3 куст – д. Юган,  с.п. Угут</w:t>
      </w:r>
    </w:p>
    <w:p w:rsidR="00376B3B" w:rsidRPr="008F68A5" w:rsidRDefault="008A35DC" w:rsidP="00376B3B">
      <w:pPr>
        <w:jc w:val="both"/>
        <w:rPr>
          <w:sz w:val="26"/>
          <w:szCs w:val="26"/>
          <w:lang w:val="ru-RU"/>
        </w:rPr>
      </w:pPr>
      <w:r w:rsidRPr="008F68A5">
        <w:rPr>
          <w:sz w:val="26"/>
          <w:szCs w:val="26"/>
          <w:lang w:val="ru-RU"/>
        </w:rPr>
        <w:tab/>
      </w:r>
      <w:r w:rsidR="00376B3B" w:rsidRPr="008F68A5">
        <w:rPr>
          <w:sz w:val="26"/>
          <w:szCs w:val="26"/>
          <w:lang w:val="ru-RU"/>
        </w:rPr>
        <w:t>Преимущества:</w:t>
      </w:r>
    </w:p>
    <w:p w:rsidR="00376B3B" w:rsidRPr="008A35DC" w:rsidRDefault="008A35DC" w:rsidP="00376B3B">
      <w:pPr>
        <w:jc w:val="both"/>
        <w:rPr>
          <w:sz w:val="26"/>
          <w:szCs w:val="26"/>
          <w:lang w:val="ru-RU"/>
        </w:rPr>
      </w:pPr>
      <w:r w:rsidRPr="008F68A5">
        <w:rPr>
          <w:sz w:val="26"/>
          <w:szCs w:val="26"/>
          <w:lang w:val="ru-RU"/>
        </w:rPr>
        <w:tab/>
      </w:r>
      <w:r w:rsidR="00376B3B" w:rsidRPr="008A35DC">
        <w:rPr>
          <w:sz w:val="26"/>
          <w:szCs w:val="26"/>
          <w:lang w:val="ru-RU"/>
        </w:rPr>
        <w:t>В деревне Юган Сургутского района среди существующей застройки обладают признаками объектов культурного наследия</w:t>
      </w:r>
    </w:p>
    <w:p w:rsidR="00376B3B" w:rsidRPr="008F68A5" w:rsidRDefault="008A35DC" w:rsidP="00376B3B">
      <w:pPr>
        <w:jc w:val="both"/>
        <w:rPr>
          <w:sz w:val="26"/>
          <w:szCs w:val="26"/>
          <w:lang w:val="ru-RU"/>
        </w:rPr>
      </w:pPr>
      <w:r w:rsidRPr="008F68A5">
        <w:rPr>
          <w:sz w:val="26"/>
          <w:szCs w:val="26"/>
          <w:lang w:val="ru-RU"/>
        </w:rPr>
        <w:tab/>
      </w:r>
      <w:r w:rsidR="00376B3B" w:rsidRPr="008F68A5">
        <w:rPr>
          <w:sz w:val="26"/>
          <w:szCs w:val="26"/>
          <w:lang w:val="ru-RU"/>
        </w:rPr>
        <w:t>- жилой дом – пятистенок зажиточного крестьянина конца 19 века;</w:t>
      </w:r>
    </w:p>
    <w:p w:rsidR="00376B3B" w:rsidRPr="008F68A5" w:rsidRDefault="008A35DC" w:rsidP="00376B3B">
      <w:pPr>
        <w:jc w:val="both"/>
        <w:rPr>
          <w:sz w:val="26"/>
          <w:szCs w:val="26"/>
          <w:lang w:val="ru-RU"/>
        </w:rPr>
      </w:pPr>
      <w:r w:rsidRPr="008F68A5">
        <w:rPr>
          <w:sz w:val="26"/>
          <w:szCs w:val="26"/>
          <w:lang w:val="ru-RU"/>
        </w:rPr>
        <w:tab/>
      </w:r>
      <w:r w:rsidR="00376B3B" w:rsidRPr="008F68A5">
        <w:rPr>
          <w:sz w:val="26"/>
          <w:szCs w:val="26"/>
          <w:lang w:val="ru-RU"/>
        </w:rPr>
        <w:t>- амбар купца Тетюцкого;</w:t>
      </w:r>
    </w:p>
    <w:p w:rsidR="00376B3B" w:rsidRPr="008F68A5" w:rsidRDefault="008A35DC" w:rsidP="00376B3B">
      <w:pPr>
        <w:jc w:val="both"/>
        <w:rPr>
          <w:sz w:val="26"/>
          <w:szCs w:val="26"/>
          <w:lang w:val="ru-RU"/>
        </w:rPr>
      </w:pPr>
      <w:r w:rsidRPr="008F68A5">
        <w:rPr>
          <w:sz w:val="26"/>
          <w:szCs w:val="26"/>
          <w:lang w:val="ru-RU"/>
        </w:rPr>
        <w:tab/>
      </w:r>
      <w:r w:rsidR="00376B3B" w:rsidRPr="008F68A5">
        <w:rPr>
          <w:sz w:val="26"/>
          <w:szCs w:val="26"/>
          <w:lang w:val="ru-RU"/>
        </w:rPr>
        <w:t>- храм  в честь Богоявления Господня, освящен соборно 01.06.1716 года.</w:t>
      </w:r>
    </w:p>
    <w:p w:rsidR="00376B3B" w:rsidRPr="008F68A5" w:rsidRDefault="008A35DC" w:rsidP="00376B3B">
      <w:pPr>
        <w:jc w:val="both"/>
        <w:rPr>
          <w:sz w:val="26"/>
          <w:szCs w:val="26"/>
          <w:lang w:val="ru-RU"/>
        </w:rPr>
      </w:pPr>
      <w:r w:rsidRPr="008F68A5">
        <w:rPr>
          <w:sz w:val="26"/>
          <w:szCs w:val="26"/>
          <w:lang w:val="ru-RU"/>
        </w:rPr>
        <w:tab/>
      </w:r>
      <w:r w:rsidR="00376B3B" w:rsidRPr="008F68A5">
        <w:rPr>
          <w:sz w:val="26"/>
          <w:szCs w:val="26"/>
          <w:lang w:val="ru-RU"/>
        </w:rPr>
        <w:t>10. История старинного сибирского села Юган достаточно многогранна.                        С незапамятных времен здесь проживали предки современных ханты. Село Юганское было одной из крупнейших торговых точек Сургутского уезда: здесь собирались знаменитые Юганские ярмарки.</w:t>
      </w:r>
    </w:p>
    <w:p w:rsidR="00376B3B" w:rsidRPr="008F68A5" w:rsidRDefault="00376B3B" w:rsidP="00376B3B">
      <w:pPr>
        <w:jc w:val="both"/>
        <w:rPr>
          <w:sz w:val="26"/>
          <w:szCs w:val="26"/>
          <w:lang w:val="ru-RU"/>
        </w:rPr>
      </w:pPr>
      <w:r w:rsidRPr="008F68A5">
        <w:rPr>
          <w:sz w:val="26"/>
          <w:szCs w:val="26"/>
          <w:lang w:val="ru-RU"/>
        </w:rPr>
        <w:tab/>
        <w:t>11. Перспективы – если восстановить храм и реконструировать объекты в д.Юган, обладающими признаками культурного наследия, то на основе этого можно создать центр старожильческой культуры, в комплекс которого вошли бы: Храм, восстановленный как храм-музей, дом зажиточного купца, в котором мог бы разместиться музей д. Юган, амбар  купца Тетюцкого, где возможно разместить музей сельхозинвентаря. Можно  реконструировать  дом купца Тетюцкого  для восстановления истории.</w:t>
      </w:r>
    </w:p>
    <w:p w:rsidR="00376B3B" w:rsidRPr="008F68A5" w:rsidRDefault="008A35DC" w:rsidP="00376B3B">
      <w:pPr>
        <w:jc w:val="both"/>
        <w:rPr>
          <w:sz w:val="26"/>
          <w:szCs w:val="26"/>
          <w:lang w:val="ru-RU"/>
        </w:rPr>
      </w:pPr>
      <w:r w:rsidRPr="008F68A5">
        <w:rPr>
          <w:sz w:val="26"/>
          <w:szCs w:val="26"/>
          <w:lang w:val="ru-RU"/>
        </w:rPr>
        <w:tab/>
      </w:r>
      <w:r w:rsidR="00376B3B" w:rsidRPr="008F68A5">
        <w:rPr>
          <w:sz w:val="26"/>
          <w:szCs w:val="26"/>
          <w:lang w:val="ru-RU"/>
        </w:rPr>
        <w:t xml:space="preserve">Существуют варианты для размещения туристов для проживания. </w:t>
      </w:r>
    </w:p>
    <w:p w:rsidR="00376B3B" w:rsidRPr="008A35DC" w:rsidRDefault="008A35DC" w:rsidP="00376B3B">
      <w:pPr>
        <w:jc w:val="both"/>
        <w:rPr>
          <w:sz w:val="26"/>
          <w:szCs w:val="26"/>
          <w:lang w:val="ru-RU"/>
        </w:rPr>
      </w:pPr>
      <w:r w:rsidRPr="008F68A5">
        <w:rPr>
          <w:sz w:val="26"/>
          <w:szCs w:val="26"/>
          <w:lang w:val="ru-RU"/>
        </w:rPr>
        <w:tab/>
      </w:r>
      <w:r w:rsidR="00376B3B" w:rsidRPr="008A35DC">
        <w:rPr>
          <w:sz w:val="26"/>
          <w:szCs w:val="26"/>
          <w:lang w:val="ru-RU"/>
        </w:rPr>
        <w:t xml:space="preserve">В с.п. Угут расположен заповедник «Юганский», который играет роль природного резервата. </w:t>
      </w:r>
    </w:p>
    <w:p w:rsidR="00376B3B" w:rsidRPr="008F68A5" w:rsidRDefault="008A35DC" w:rsidP="00376B3B">
      <w:pPr>
        <w:jc w:val="both"/>
        <w:rPr>
          <w:sz w:val="26"/>
          <w:szCs w:val="26"/>
          <w:lang w:val="ru-RU"/>
        </w:rPr>
      </w:pPr>
      <w:r w:rsidRPr="008F68A5">
        <w:rPr>
          <w:sz w:val="26"/>
          <w:szCs w:val="26"/>
          <w:lang w:val="ru-RU"/>
        </w:rPr>
        <w:tab/>
      </w:r>
      <w:r w:rsidR="00376B3B" w:rsidRPr="008F68A5">
        <w:rPr>
          <w:sz w:val="26"/>
          <w:szCs w:val="26"/>
          <w:lang w:val="ru-RU"/>
        </w:rPr>
        <w:t>Основные  направления  - активный  и культурно-познавательный туризм.</w:t>
      </w:r>
    </w:p>
    <w:p w:rsidR="00376B3B" w:rsidRPr="008F68A5" w:rsidRDefault="008A35DC" w:rsidP="00376B3B">
      <w:pPr>
        <w:jc w:val="both"/>
        <w:rPr>
          <w:sz w:val="26"/>
          <w:szCs w:val="26"/>
          <w:lang w:val="ru-RU"/>
        </w:rPr>
      </w:pPr>
      <w:r w:rsidRPr="008F68A5">
        <w:rPr>
          <w:sz w:val="26"/>
          <w:szCs w:val="26"/>
          <w:lang w:val="ru-RU"/>
        </w:rPr>
        <w:tab/>
      </w:r>
      <w:r w:rsidR="00376B3B" w:rsidRPr="008F68A5">
        <w:rPr>
          <w:sz w:val="26"/>
          <w:szCs w:val="26"/>
          <w:lang w:val="ru-RU"/>
        </w:rPr>
        <w:t>4 куст – г.п. Барсово.</w:t>
      </w:r>
    </w:p>
    <w:p w:rsidR="00376B3B" w:rsidRPr="008F68A5" w:rsidRDefault="008A35DC" w:rsidP="00376B3B">
      <w:pPr>
        <w:jc w:val="both"/>
        <w:rPr>
          <w:sz w:val="26"/>
          <w:szCs w:val="26"/>
          <w:lang w:val="ru-RU"/>
        </w:rPr>
      </w:pPr>
      <w:r w:rsidRPr="008F68A5">
        <w:rPr>
          <w:sz w:val="26"/>
          <w:szCs w:val="26"/>
          <w:lang w:val="ru-RU"/>
        </w:rPr>
        <w:tab/>
      </w:r>
      <w:r w:rsidR="00376B3B" w:rsidRPr="008A35DC">
        <w:rPr>
          <w:sz w:val="26"/>
          <w:szCs w:val="26"/>
          <w:lang w:val="ru-RU"/>
        </w:rPr>
        <w:t>Ярким показателем является городское поселение Барсово, расположенное на известном археологическом комплексе Барсова Гора. Число выявленных объектов культурного наследи</w:t>
      </w:r>
      <w:r w:rsidRPr="008A35DC">
        <w:rPr>
          <w:sz w:val="26"/>
          <w:szCs w:val="26"/>
          <w:lang w:val="ru-RU"/>
        </w:rPr>
        <w:t xml:space="preserve">я на археологическом комплексе </w:t>
      </w:r>
      <w:r w:rsidR="00376B3B" w:rsidRPr="008A35DC">
        <w:rPr>
          <w:sz w:val="26"/>
          <w:szCs w:val="26"/>
          <w:lang w:val="ru-RU"/>
        </w:rPr>
        <w:t xml:space="preserve">на сегодняшний день составляет более двух тысяч. </w:t>
      </w:r>
      <w:r w:rsidR="00376B3B" w:rsidRPr="008F68A5">
        <w:rPr>
          <w:sz w:val="26"/>
          <w:szCs w:val="26"/>
          <w:lang w:val="ru-RU"/>
        </w:rPr>
        <w:t>Основная часть этих объектов – памятники археологии.</w:t>
      </w:r>
    </w:p>
    <w:p w:rsidR="00376B3B" w:rsidRPr="008F68A5" w:rsidRDefault="00376B3B" w:rsidP="00376B3B">
      <w:pPr>
        <w:jc w:val="both"/>
        <w:rPr>
          <w:sz w:val="26"/>
          <w:szCs w:val="26"/>
          <w:lang w:val="ru-RU"/>
        </w:rPr>
      </w:pPr>
      <w:r w:rsidRPr="008F68A5">
        <w:rPr>
          <w:sz w:val="26"/>
          <w:szCs w:val="26"/>
          <w:lang w:val="ru-RU"/>
        </w:rPr>
        <w:tab/>
        <w:t>Урочище Барсова Гора, которое пересекают железнодорожная и автомобильная трассы, связывающие обские берега, уникально по целому ряду параметров. Здесь сконцентрировано одно из самых грандиозных – в мировом масштабе – скопление свидетельств освоения и заселения Сибири нашими предками. Комплекс включает остатки десятков крепостей (городищ), сотен поселений без фортификации, культовые ансамбли: могильники, святилища. Период их существования охватывает, как минимум, последние семь тысяч лет. Кроме того, в силу особенностей географического размещения, на Барсовой Горе, несмотря на активное, измеряющееся десятилетиями, промышленное воздействие, сохранились редкие виды флоры (например  княжик сибирский, аконит северный, герань лесная, воронец красноплодный) иллюстрирующие многообразие и своеобразие растительного мира севера Западной Сибири.</w:t>
      </w:r>
    </w:p>
    <w:p w:rsidR="00376B3B" w:rsidRPr="008F68A5" w:rsidRDefault="008A35DC" w:rsidP="00376B3B">
      <w:pPr>
        <w:jc w:val="both"/>
        <w:rPr>
          <w:sz w:val="26"/>
          <w:szCs w:val="26"/>
          <w:lang w:val="ru-RU"/>
        </w:rPr>
      </w:pPr>
      <w:r w:rsidRPr="008F68A5">
        <w:rPr>
          <w:sz w:val="26"/>
          <w:szCs w:val="26"/>
          <w:lang w:val="ru-RU"/>
        </w:rPr>
        <w:lastRenderedPageBreak/>
        <w:tab/>
      </w:r>
      <w:r w:rsidR="00376B3B" w:rsidRPr="008A35DC">
        <w:rPr>
          <w:sz w:val="26"/>
          <w:szCs w:val="26"/>
          <w:lang w:val="ru-RU"/>
        </w:rPr>
        <w:t>12. Таким образом, Сургутский район обладает многочисленными достопримеча</w:t>
      </w:r>
      <w:r>
        <w:rPr>
          <w:sz w:val="26"/>
          <w:szCs w:val="26"/>
          <w:lang w:val="ru-RU"/>
        </w:rPr>
        <w:t>-</w:t>
      </w:r>
      <w:r w:rsidR="00376B3B" w:rsidRPr="008A35DC">
        <w:rPr>
          <w:sz w:val="26"/>
          <w:szCs w:val="26"/>
          <w:lang w:val="ru-RU"/>
        </w:rPr>
        <w:t xml:space="preserve">тельностями, располагает необходимыми ресурсами для развития туризма. </w:t>
      </w:r>
      <w:r w:rsidR="00376B3B" w:rsidRPr="008F68A5">
        <w:rPr>
          <w:sz w:val="26"/>
          <w:szCs w:val="26"/>
          <w:lang w:val="ru-RU"/>
        </w:rPr>
        <w:t xml:space="preserve">По степени убывания с точки зрения перспектив развития и функциональной ориентации туризм районе можно условно разделить на виды:  </w:t>
      </w:r>
      <w:r w:rsidR="00376B3B" w:rsidRPr="008F68A5">
        <w:rPr>
          <w:sz w:val="26"/>
          <w:szCs w:val="26"/>
          <w:lang w:val="ru-RU"/>
        </w:rPr>
        <w:tab/>
      </w:r>
    </w:p>
    <w:p w:rsidR="00376B3B" w:rsidRPr="008A35DC" w:rsidRDefault="008A35DC" w:rsidP="00376B3B">
      <w:pPr>
        <w:jc w:val="both"/>
        <w:rPr>
          <w:sz w:val="26"/>
          <w:szCs w:val="26"/>
          <w:lang w:val="ru-RU"/>
        </w:rPr>
      </w:pPr>
      <w:r w:rsidRPr="008F68A5">
        <w:rPr>
          <w:sz w:val="26"/>
          <w:szCs w:val="26"/>
          <w:lang w:val="ru-RU"/>
        </w:rPr>
        <w:tab/>
      </w:r>
      <w:r w:rsidR="00376B3B" w:rsidRPr="008A35DC">
        <w:rPr>
          <w:sz w:val="26"/>
          <w:szCs w:val="26"/>
          <w:lang w:val="ru-RU"/>
        </w:rPr>
        <w:t>- культур</w:t>
      </w:r>
      <w:r>
        <w:rPr>
          <w:sz w:val="26"/>
          <w:szCs w:val="26"/>
          <w:lang w:val="ru-RU"/>
        </w:rPr>
        <w:t xml:space="preserve">но-познавательный и событийный </w:t>
      </w:r>
      <w:r w:rsidR="00376B3B" w:rsidRPr="008A35DC">
        <w:rPr>
          <w:sz w:val="26"/>
          <w:szCs w:val="26"/>
          <w:lang w:val="ru-RU"/>
        </w:rPr>
        <w:t>(посещение выставок, памятников истории, культуры, архитектуры, мероприятий и т.п.);</w:t>
      </w:r>
    </w:p>
    <w:p w:rsidR="00376B3B" w:rsidRPr="008A35DC" w:rsidRDefault="008A35DC" w:rsidP="00376B3B">
      <w:pPr>
        <w:jc w:val="both"/>
        <w:rPr>
          <w:sz w:val="26"/>
          <w:szCs w:val="26"/>
          <w:lang w:val="ru-RU"/>
        </w:rPr>
      </w:pPr>
      <w:r w:rsidRPr="008A35DC">
        <w:rPr>
          <w:sz w:val="26"/>
          <w:szCs w:val="26"/>
          <w:lang w:val="ru-RU"/>
        </w:rPr>
        <w:tab/>
      </w:r>
      <w:r w:rsidR="00376B3B" w:rsidRPr="008A35DC">
        <w:rPr>
          <w:sz w:val="26"/>
          <w:szCs w:val="26"/>
          <w:lang w:val="ru-RU"/>
        </w:rPr>
        <w:t>- а</w:t>
      </w:r>
      <w:r>
        <w:rPr>
          <w:sz w:val="26"/>
          <w:szCs w:val="26"/>
          <w:lang w:val="ru-RU"/>
        </w:rPr>
        <w:t>ктивный</w:t>
      </w:r>
      <w:r w:rsidR="00376B3B" w:rsidRPr="008A35DC">
        <w:rPr>
          <w:sz w:val="26"/>
          <w:szCs w:val="26"/>
          <w:lang w:val="ru-RU"/>
        </w:rPr>
        <w:t xml:space="preserve"> (рыбалка, охота, сплавы, походы, сбор дикораст</w:t>
      </w:r>
      <w:r>
        <w:rPr>
          <w:sz w:val="26"/>
          <w:szCs w:val="26"/>
          <w:lang w:val="ru-RU"/>
        </w:rPr>
        <w:t xml:space="preserve">ущих ягод, </w:t>
      </w:r>
      <w:r w:rsidR="00376B3B" w:rsidRPr="008A35DC">
        <w:rPr>
          <w:sz w:val="26"/>
          <w:szCs w:val="26"/>
          <w:lang w:val="ru-RU"/>
        </w:rPr>
        <w:t>грибов,  кедрового ореха  т.п.);</w:t>
      </w:r>
    </w:p>
    <w:p w:rsidR="00376B3B" w:rsidRPr="008F68A5" w:rsidRDefault="00376B3B" w:rsidP="00376B3B">
      <w:pPr>
        <w:jc w:val="both"/>
        <w:rPr>
          <w:sz w:val="26"/>
          <w:szCs w:val="26"/>
          <w:lang w:val="ru-RU"/>
        </w:rPr>
      </w:pPr>
      <w:r w:rsidRPr="008F68A5">
        <w:rPr>
          <w:sz w:val="26"/>
          <w:szCs w:val="26"/>
          <w:lang w:val="ru-RU"/>
        </w:rPr>
        <w:t>- деловой  (конференции, семинары, тренинги  в сочетании со знакомством с историей и культурой Сургутского района);</w:t>
      </w:r>
    </w:p>
    <w:p w:rsidR="00376B3B" w:rsidRPr="008A35DC" w:rsidRDefault="008A35DC" w:rsidP="00376B3B">
      <w:pPr>
        <w:jc w:val="both"/>
        <w:rPr>
          <w:sz w:val="26"/>
          <w:szCs w:val="26"/>
          <w:lang w:val="ru-RU"/>
        </w:rPr>
      </w:pPr>
      <w:r>
        <w:rPr>
          <w:sz w:val="26"/>
          <w:szCs w:val="26"/>
          <w:lang w:val="ru-RU"/>
        </w:rPr>
        <w:tab/>
      </w:r>
      <w:r w:rsidR="00376B3B" w:rsidRPr="008A35DC">
        <w:rPr>
          <w:sz w:val="26"/>
          <w:szCs w:val="26"/>
          <w:lang w:val="ru-RU"/>
        </w:rPr>
        <w:t>- э</w:t>
      </w:r>
      <w:r w:rsidRPr="008A35DC">
        <w:rPr>
          <w:sz w:val="26"/>
          <w:szCs w:val="26"/>
          <w:lang w:val="ru-RU"/>
        </w:rPr>
        <w:t xml:space="preserve">тнотуризм </w:t>
      </w:r>
      <w:r w:rsidR="00376B3B" w:rsidRPr="008A35DC">
        <w:rPr>
          <w:sz w:val="26"/>
          <w:szCs w:val="26"/>
          <w:lang w:val="ru-RU"/>
        </w:rPr>
        <w:t>(посещение общинно-родовых угодий, знакомство с национальным укладом, традициями и обрядами народов ханты);</w:t>
      </w:r>
    </w:p>
    <w:p w:rsidR="00376B3B" w:rsidRPr="008A35DC" w:rsidRDefault="008A35DC" w:rsidP="00376B3B">
      <w:pPr>
        <w:jc w:val="both"/>
        <w:rPr>
          <w:sz w:val="26"/>
          <w:szCs w:val="26"/>
          <w:lang w:val="ru-RU"/>
        </w:rPr>
      </w:pPr>
      <w:r w:rsidRPr="008F68A5">
        <w:rPr>
          <w:sz w:val="26"/>
          <w:szCs w:val="26"/>
          <w:lang w:val="ru-RU"/>
        </w:rPr>
        <w:tab/>
      </w:r>
      <w:r w:rsidR="00376B3B" w:rsidRPr="008A35DC">
        <w:rPr>
          <w:sz w:val="26"/>
          <w:szCs w:val="26"/>
          <w:lang w:val="ru-RU"/>
        </w:rPr>
        <w:t>- промышленный туризм (разработка программы посещения производства, экскурсии на производство, посещение предприятий);</w:t>
      </w:r>
    </w:p>
    <w:p w:rsidR="00376B3B" w:rsidRPr="008A35DC" w:rsidRDefault="008A35DC" w:rsidP="00376B3B">
      <w:pPr>
        <w:jc w:val="both"/>
        <w:rPr>
          <w:sz w:val="26"/>
          <w:szCs w:val="26"/>
          <w:lang w:val="ru-RU"/>
        </w:rPr>
      </w:pPr>
      <w:r w:rsidRPr="008F68A5">
        <w:rPr>
          <w:sz w:val="26"/>
          <w:szCs w:val="26"/>
          <w:lang w:val="ru-RU"/>
        </w:rPr>
        <w:tab/>
      </w:r>
      <w:r w:rsidR="00376B3B" w:rsidRPr="008A35DC">
        <w:rPr>
          <w:sz w:val="26"/>
          <w:szCs w:val="26"/>
          <w:lang w:val="ru-RU"/>
        </w:rPr>
        <w:t>- с</w:t>
      </w:r>
      <w:r>
        <w:rPr>
          <w:sz w:val="26"/>
          <w:szCs w:val="26"/>
          <w:lang w:val="ru-RU"/>
        </w:rPr>
        <w:t>портивный туризм</w:t>
      </w:r>
      <w:r w:rsidR="00376B3B" w:rsidRPr="008A35DC">
        <w:rPr>
          <w:sz w:val="26"/>
          <w:szCs w:val="26"/>
          <w:lang w:val="ru-RU"/>
        </w:rPr>
        <w:t xml:space="preserve"> (разработка спортивных маршрутов, проведение массовых спортивных праздников, организация спортивно-оздоровительного отдыха);</w:t>
      </w:r>
    </w:p>
    <w:p w:rsidR="00376B3B" w:rsidRPr="008A35DC" w:rsidRDefault="008A35DC" w:rsidP="00376B3B">
      <w:pPr>
        <w:jc w:val="both"/>
        <w:rPr>
          <w:sz w:val="26"/>
          <w:szCs w:val="26"/>
          <w:lang w:val="ru-RU"/>
        </w:rPr>
      </w:pPr>
      <w:r>
        <w:rPr>
          <w:sz w:val="26"/>
          <w:szCs w:val="26"/>
          <w:lang w:val="ru-RU"/>
        </w:rPr>
        <w:tab/>
      </w:r>
      <w:r w:rsidR="00376B3B" w:rsidRPr="008A35DC">
        <w:rPr>
          <w:sz w:val="26"/>
          <w:szCs w:val="26"/>
          <w:lang w:val="ru-RU"/>
        </w:rPr>
        <w:t>- этнографический туризм, основанный на традициях, фольклоре и народных промыслах, может стать эффективным средством экономического развития территорий проживания коренных малочисленных народов Севера, сохранения их национально-культурной самобытности.</w:t>
      </w:r>
    </w:p>
    <w:p w:rsidR="00376B3B" w:rsidRPr="008F68A5" w:rsidRDefault="008A35DC" w:rsidP="00376B3B">
      <w:pPr>
        <w:jc w:val="both"/>
        <w:rPr>
          <w:sz w:val="26"/>
          <w:szCs w:val="26"/>
          <w:lang w:val="ru-RU"/>
        </w:rPr>
      </w:pPr>
      <w:r w:rsidRPr="008F68A5">
        <w:rPr>
          <w:sz w:val="26"/>
          <w:szCs w:val="26"/>
          <w:lang w:val="ru-RU"/>
        </w:rPr>
        <w:tab/>
      </w:r>
      <w:r w:rsidR="00376B3B" w:rsidRPr="008F68A5">
        <w:rPr>
          <w:sz w:val="26"/>
          <w:szCs w:val="26"/>
          <w:lang w:val="ru-RU"/>
        </w:rPr>
        <w:t xml:space="preserve">Составляющие туристского потенциала Сургутского района может выглядеть  следующим образом: </w:t>
      </w:r>
    </w:p>
    <w:p w:rsidR="00376B3B" w:rsidRPr="008F68A5" w:rsidRDefault="008A35DC" w:rsidP="00376B3B">
      <w:pPr>
        <w:jc w:val="both"/>
        <w:rPr>
          <w:sz w:val="26"/>
          <w:szCs w:val="26"/>
          <w:lang w:val="ru-RU"/>
        </w:rPr>
      </w:pPr>
      <w:r w:rsidRPr="008F68A5">
        <w:rPr>
          <w:sz w:val="26"/>
          <w:szCs w:val="26"/>
          <w:lang w:val="ru-RU"/>
        </w:rPr>
        <w:tab/>
      </w:r>
      <w:r w:rsidR="00376B3B" w:rsidRPr="008F68A5">
        <w:rPr>
          <w:sz w:val="26"/>
          <w:szCs w:val="26"/>
          <w:lang w:val="ru-RU"/>
        </w:rPr>
        <w:t xml:space="preserve">- экологическое состояние территории; </w:t>
      </w:r>
    </w:p>
    <w:p w:rsidR="00376B3B" w:rsidRPr="008F68A5" w:rsidRDefault="008A35DC" w:rsidP="00376B3B">
      <w:pPr>
        <w:jc w:val="both"/>
        <w:rPr>
          <w:sz w:val="26"/>
          <w:szCs w:val="26"/>
          <w:lang w:val="ru-RU"/>
        </w:rPr>
      </w:pPr>
      <w:r w:rsidRPr="008F68A5">
        <w:rPr>
          <w:sz w:val="26"/>
          <w:szCs w:val="26"/>
          <w:lang w:val="ru-RU"/>
        </w:rPr>
        <w:tab/>
      </w:r>
      <w:r w:rsidR="00376B3B" w:rsidRPr="008F68A5">
        <w:rPr>
          <w:sz w:val="26"/>
          <w:szCs w:val="26"/>
          <w:lang w:val="ru-RU"/>
        </w:rPr>
        <w:t xml:space="preserve">- транспортно-географическое положение; </w:t>
      </w:r>
    </w:p>
    <w:p w:rsidR="00376B3B" w:rsidRPr="008F68A5" w:rsidRDefault="008A35DC" w:rsidP="00376B3B">
      <w:pPr>
        <w:jc w:val="both"/>
        <w:rPr>
          <w:sz w:val="26"/>
          <w:szCs w:val="26"/>
          <w:lang w:val="ru-RU"/>
        </w:rPr>
      </w:pPr>
      <w:r w:rsidRPr="008F68A5">
        <w:rPr>
          <w:sz w:val="26"/>
          <w:szCs w:val="26"/>
          <w:lang w:val="ru-RU"/>
        </w:rPr>
        <w:tab/>
      </w:r>
      <w:r w:rsidR="00376B3B" w:rsidRPr="008F68A5">
        <w:rPr>
          <w:sz w:val="26"/>
          <w:szCs w:val="26"/>
          <w:lang w:val="ru-RU"/>
        </w:rPr>
        <w:t>- высокая ёмкость регионального рынка;</w:t>
      </w:r>
    </w:p>
    <w:p w:rsidR="00376B3B" w:rsidRPr="008A35DC" w:rsidRDefault="008A35DC" w:rsidP="00376B3B">
      <w:pPr>
        <w:jc w:val="both"/>
        <w:rPr>
          <w:sz w:val="26"/>
          <w:szCs w:val="26"/>
          <w:lang w:val="ru-RU"/>
        </w:rPr>
      </w:pPr>
      <w:r w:rsidRPr="008F68A5">
        <w:rPr>
          <w:sz w:val="26"/>
          <w:szCs w:val="26"/>
          <w:lang w:val="ru-RU"/>
        </w:rPr>
        <w:tab/>
      </w:r>
      <w:r w:rsidR="00376B3B" w:rsidRPr="008A35DC">
        <w:rPr>
          <w:sz w:val="26"/>
          <w:szCs w:val="26"/>
          <w:lang w:val="ru-RU"/>
        </w:rPr>
        <w:t xml:space="preserve">- речное богатство бассейна Оби (разветвленность речной сети, чистая вода верховьев, скульптурные долины); </w:t>
      </w:r>
    </w:p>
    <w:p w:rsidR="00376B3B" w:rsidRPr="008A35DC" w:rsidRDefault="008A35DC" w:rsidP="00376B3B">
      <w:pPr>
        <w:jc w:val="both"/>
        <w:rPr>
          <w:sz w:val="26"/>
          <w:szCs w:val="26"/>
          <w:lang w:val="ru-RU"/>
        </w:rPr>
      </w:pPr>
      <w:r w:rsidRPr="008F68A5">
        <w:rPr>
          <w:sz w:val="26"/>
          <w:szCs w:val="26"/>
          <w:lang w:val="ru-RU"/>
        </w:rPr>
        <w:tab/>
      </w:r>
      <w:r w:rsidR="00376B3B" w:rsidRPr="008A35DC">
        <w:rPr>
          <w:sz w:val="26"/>
          <w:szCs w:val="26"/>
          <w:lang w:val="ru-RU"/>
        </w:rPr>
        <w:t xml:space="preserve">- природное богатство края, биоразнообразие (леса и растительность, дары леса, охотничье-рыболовные ресурсы); </w:t>
      </w:r>
    </w:p>
    <w:p w:rsidR="00376B3B" w:rsidRPr="008F68A5" w:rsidRDefault="008A35DC" w:rsidP="00376B3B">
      <w:pPr>
        <w:jc w:val="both"/>
        <w:rPr>
          <w:sz w:val="26"/>
          <w:szCs w:val="26"/>
          <w:lang w:val="ru-RU"/>
        </w:rPr>
      </w:pPr>
      <w:r w:rsidRPr="008F68A5">
        <w:rPr>
          <w:sz w:val="26"/>
          <w:szCs w:val="26"/>
          <w:lang w:val="ru-RU"/>
        </w:rPr>
        <w:tab/>
      </w:r>
      <w:r w:rsidR="00376B3B" w:rsidRPr="008F68A5">
        <w:rPr>
          <w:sz w:val="26"/>
          <w:szCs w:val="26"/>
          <w:lang w:val="ru-RU"/>
        </w:rPr>
        <w:t>- возможности зимнего отдыха (снежный покров, рельефность).</w:t>
      </w:r>
    </w:p>
    <w:p w:rsidR="00376B3B" w:rsidRPr="008A35DC" w:rsidRDefault="008A35DC" w:rsidP="00376B3B">
      <w:pPr>
        <w:jc w:val="both"/>
        <w:rPr>
          <w:sz w:val="26"/>
          <w:szCs w:val="26"/>
          <w:lang w:val="ru-RU"/>
        </w:rPr>
      </w:pPr>
      <w:r w:rsidRPr="008F68A5">
        <w:rPr>
          <w:sz w:val="26"/>
          <w:szCs w:val="26"/>
          <w:lang w:val="ru-RU"/>
        </w:rPr>
        <w:tab/>
      </w:r>
      <w:r w:rsidR="00376B3B" w:rsidRPr="008A35DC">
        <w:rPr>
          <w:sz w:val="26"/>
          <w:szCs w:val="26"/>
          <w:lang w:val="ru-RU"/>
        </w:rPr>
        <w:t>Задачей органов местного сам</w:t>
      </w:r>
      <w:r>
        <w:rPr>
          <w:sz w:val="26"/>
          <w:szCs w:val="26"/>
          <w:lang w:val="ru-RU"/>
        </w:rPr>
        <w:t xml:space="preserve">оуправления Сургутского района </w:t>
      </w:r>
      <w:r w:rsidR="00376B3B" w:rsidRPr="008A35DC">
        <w:rPr>
          <w:sz w:val="26"/>
          <w:szCs w:val="26"/>
          <w:lang w:val="ru-RU"/>
        </w:rPr>
        <w:t>является создание благоприятного образа террито</w:t>
      </w:r>
      <w:r>
        <w:rPr>
          <w:sz w:val="26"/>
          <w:szCs w:val="26"/>
          <w:lang w:val="ru-RU"/>
        </w:rPr>
        <w:t xml:space="preserve">рии и его популяризация, путем </w:t>
      </w:r>
      <w:r w:rsidR="00376B3B" w:rsidRPr="008A35DC">
        <w:rPr>
          <w:sz w:val="26"/>
          <w:szCs w:val="26"/>
          <w:lang w:val="ru-RU"/>
        </w:rPr>
        <w:t>создания образа и рекламы территории.</w:t>
      </w:r>
    </w:p>
    <w:p w:rsidR="00376B3B" w:rsidRPr="008A35DC" w:rsidRDefault="00376B3B" w:rsidP="00376B3B">
      <w:pPr>
        <w:jc w:val="both"/>
        <w:rPr>
          <w:sz w:val="26"/>
          <w:szCs w:val="26"/>
          <w:lang w:val="ru-RU"/>
        </w:rPr>
      </w:pPr>
    </w:p>
    <w:p w:rsidR="00376B3B" w:rsidRPr="008F68A5" w:rsidRDefault="00376B3B" w:rsidP="008A35DC">
      <w:pPr>
        <w:jc w:val="center"/>
        <w:rPr>
          <w:sz w:val="26"/>
          <w:szCs w:val="26"/>
          <w:lang w:val="ru-RU"/>
        </w:rPr>
      </w:pPr>
      <w:r w:rsidRPr="008F68A5">
        <w:rPr>
          <w:sz w:val="26"/>
          <w:szCs w:val="26"/>
          <w:lang w:val="ru-RU"/>
        </w:rPr>
        <w:t>Глава 3.</w:t>
      </w:r>
    </w:p>
    <w:p w:rsidR="00376B3B" w:rsidRPr="008F68A5" w:rsidRDefault="00376B3B" w:rsidP="008A35DC">
      <w:pPr>
        <w:jc w:val="center"/>
        <w:rPr>
          <w:sz w:val="26"/>
          <w:szCs w:val="26"/>
          <w:lang w:val="ru-RU"/>
        </w:rPr>
      </w:pPr>
      <w:r w:rsidRPr="008F68A5">
        <w:rPr>
          <w:sz w:val="26"/>
          <w:szCs w:val="26"/>
          <w:lang w:val="ru-RU"/>
        </w:rPr>
        <w:t>Цель, задачи муниципальной программы и показатели их достижения</w:t>
      </w:r>
    </w:p>
    <w:p w:rsidR="00376B3B" w:rsidRPr="008F68A5" w:rsidRDefault="00376B3B" w:rsidP="00376B3B">
      <w:pPr>
        <w:jc w:val="both"/>
        <w:rPr>
          <w:sz w:val="26"/>
          <w:szCs w:val="26"/>
          <w:lang w:val="ru-RU"/>
        </w:rPr>
      </w:pPr>
    </w:p>
    <w:p w:rsidR="00376B3B" w:rsidRPr="008A35DC" w:rsidRDefault="008A35DC" w:rsidP="00376B3B">
      <w:pPr>
        <w:jc w:val="both"/>
        <w:rPr>
          <w:sz w:val="26"/>
          <w:szCs w:val="26"/>
          <w:lang w:val="ru-RU"/>
        </w:rPr>
      </w:pPr>
      <w:r w:rsidRPr="008F68A5">
        <w:rPr>
          <w:sz w:val="26"/>
          <w:szCs w:val="26"/>
          <w:lang w:val="ru-RU"/>
        </w:rPr>
        <w:tab/>
      </w:r>
      <w:r w:rsidR="00376B3B" w:rsidRPr="008A35DC">
        <w:rPr>
          <w:sz w:val="26"/>
          <w:szCs w:val="26"/>
          <w:lang w:val="ru-RU"/>
        </w:rPr>
        <w:t>13. Цель   Муниципальной программы -  привлечение российских и иностранных граждан к туристическим услугам Сургутского района.</w:t>
      </w:r>
    </w:p>
    <w:p w:rsidR="00376B3B" w:rsidRPr="008F68A5" w:rsidRDefault="008A35DC" w:rsidP="00376B3B">
      <w:pPr>
        <w:jc w:val="both"/>
        <w:rPr>
          <w:sz w:val="26"/>
          <w:szCs w:val="26"/>
          <w:lang w:val="ru-RU"/>
        </w:rPr>
      </w:pPr>
      <w:r w:rsidRPr="008F68A5">
        <w:rPr>
          <w:sz w:val="26"/>
          <w:szCs w:val="26"/>
          <w:lang w:val="ru-RU"/>
        </w:rPr>
        <w:tab/>
      </w:r>
      <w:r w:rsidR="00376B3B" w:rsidRPr="008F68A5">
        <w:rPr>
          <w:sz w:val="26"/>
          <w:szCs w:val="26"/>
          <w:lang w:val="ru-RU"/>
        </w:rPr>
        <w:t>14. Показатели  достижения цели Муниципальной программы:</w:t>
      </w:r>
    </w:p>
    <w:p w:rsidR="00376B3B" w:rsidRPr="008A35DC" w:rsidRDefault="008A35DC" w:rsidP="00376B3B">
      <w:pPr>
        <w:jc w:val="both"/>
        <w:rPr>
          <w:sz w:val="26"/>
          <w:szCs w:val="26"/>
          <w:lang w:val="ru-RU"/>
        </w:rPr>
      </w:pPr>
      <w:r w:rsidRPr="008F68A5">
        <w:rPr>
          <w:sz w:val="26"/>
          <w:szCs w:val="26"/>
          <w:lang w:val="ru-RU"/>
        </w:rPr>
        <w:tab/>
      </w:r>
      <w:r>
        <w:rPr>
          <w:sz w:val="26"/>
          <w:szCs w:val="26"/>
          <w:lang w:val="ru-RU"/>
        </w:rPr>
        <w:t xml:space="preserve">- </w:t>
      </w:r>
      <w:r w:rsidR="00376B3B" w:rsidRPr="008A35DC">
        <w:rPr>
          <w:sz w:val="26"/>
          <w:szCs w:val="26"/>
          <w:lang w:val="ru-RU"/>
        </w:rPr>
        <w:t xml:space="preserve">увеличение числа посетителей внутреннего и въездного туризма к 2020 году </w:t>
      </w:r>
      <w:r>
        <w:rPr>
          <w:sz w:val="26"/>
          <w:szCs w:val="26"/>
          <w:lang w:val="ru-RU"/>
        </w:rPr>
        <w:t xml:space="preserve">                   </w:t>
      </w:r>
      <w:r w:rsidR="00376B3B" w:rsidRPr="008A35DC">
        <w:rPr>
          <w:sz w:val="26"/>
          <w:szCs w:val="26"/>
          <w:lang w:val="ru-RU"/>
        </w:rPr>
        <w:t>до 150</w:t>
      </w:r>
      <w:r w:rsidR="00376B3B" w:rsidRPr="00376B3B">
        <w:rPr>
          <w:sz w:val="26"/>
          <w:szCs w:val="26"/>
        </w:rPr>
        <w:t> </w:t>
      </w:r>
      <w:r w:rsidR="00376B3B" w:rsidRPr="008A35DC">
        <w:rPr>
          <w:sz w:val="26"/>
          <w:szCs w:val="26"/>
          <w:lang w:val="ru-RU"/>
        </w:rPr>
        <w:t>000 посетителей (или на 60% от общей численности посетителей  2013 года);</w:t>
      </w:r>
    </w:p>
    <w:p w:rsidR="00376B3B" w:rsidRPr="008A35DC" w:rsidRDefault="008A35DC" w:rsidP="00376B3B">
      <w:pPr>
        <w:jc w:val="both"/>
        <w:rPr>
          <w:sz w:val="26"/>
          <w:szCs w:val="26"/>
          <w:lang w:val="ru-RU"/>
        </w:rPr>
      </w:pPr>
      <w:r>
        <w:rPr>
          <w:sz w:val="26"/>
          <w:szCs w:val="26"/>
          <w:lang w:val="ru-RU"/>
        </w:rPr>
        <w:tab/>
        <w:t xml:space="preserve">- </w:t>
      </w:r>
      <w:r w:rsidR="00376B3B" w:rsidRPr="008A35DC">
        <w:rPr>
          <w:sz w:val="26"/>
          <w:szCs w:val="26"/>
          <w:lang w:val="ru-RU"/>
        </w:rPr>
        <w:t>формирование пакетных туров к 2020 году ( не менее 8 пакетных туров).</w:t>
      </w:r>
    </w:p>
    <w:p w:rsidR="00376B3B" w:rsidRPr="008A35DC" w:rsidRDefault="008A35DC" w:rsidP="00376B3B">
      <w:pPr>
        <w:jc w:val="both"/>
        <w:rPr>
          <w:sz w:val="26"/>
          <w:szCs w:val="26"/>
          <w:lang w:val="ru-RU"/>
        </w:rPr>
      </w:pPr>
      <w:r w:rsidRPr="008A35DC">
        <w:rPr>
          <w:sz w:val="26"/>
          <w:szCs w:val="26"/>
          <w:lang w:val="ru-RU"/>
        </w:rPr>
        <w:tab/>
      </w:r>
      <w:r w:rsidR="00376B3B" w:rsidRPr="008A35DC">
        <w:rPr>
          <w:sz w:val="26"/>
          <w:szCs w:val="26"/>
          <w:lang w:val="ru-RU"/>
        </w:rPr>
        <w:t>15. Задачи Муниципальной программы:</w:t>
      </w:r>
    </w:p>
    <w:p w:rsidR="00376B3B" w:rsidRPr="008A35DC" w:rsidRDefault="008A35DC" w:rsidP="00376B3B">
      <w:pPr>
        <w:jc w:val="both"/>
        <w:rPr>
          <w:sz w:val="26"/>
          <w:szCs w:val="26"/>
          <w:lang w:val="ru-RU"/>
        </w:rPr>
      </w:pPr>
      <w:r w:rsidRPr="008A35DC">
        <w:rPr>
          <w:sz w:val="26"/>
          <w:szCs w:val="26"/>
          <w:lang w:val="ru-RU"/>
        </w:rPr>
        <w:tab/>
      </w:r>
      <w:r>
        <w:rPr>
          <w:sz w:val="26"/>
          <w:szCs w:val="26"/>
          <w:lang w:val="ru-RU"/>
        </w:rPr>
        <w:t xml:space="preserve">- </w:t>
      </w:r>
      <w:r w:rsidR="00376B3B" w:rsidRPr="008A35DC">
        <w:rPr>
          <w:sz w:val="26"/>
          <w:szCs w:val="26"/>
          <w:lang w:val="ru-RU"/>
        </w:rPr>
        <w:t>формирование условий для развития туризма в Сургутском районе.</w:t>
      </w:r>
    </w:p>
    <w:p w:rsidR="00376B3B" w:rsidRPr="008F68A5" w:rsidRDefault="008A35DC" w:rsidP="00376B3B">
      <w:pPr>
        <w:jc w:val="both"/>
        <w:rPr>
          <w:sz w:val="26"/>
          <w:szCs w:val="26"/>
          <w:lang w:val="ru-RU"/>
        </w:rPr>
      </w:pPr>
      <w:r w:rsidRPr="008A35DC">
        <w:rPr>
          <w:sz w:val="26"/>
          <w:szCs w:val="26"/>
          <w:lang w:val="ru-RU"/>
        </w:rPr>
        <w:tab/>
      </w:r>
      <w:r w:rsidR="00376B3B" w:rsidRPr="008F68A5">
        <w:rPr>
          <w:sz w:val="26"/>
          <w:szCs w:val="26"/>
          <w:lang w:val="ru-RU"/>
        </w:rPr>
        <w:t>Показатели достижения задач муниципальной программы:</w:t>
      </w:r>
    </w:p>
    <w:p w:rsidR="00376B3B" w:rsidRPr="008A35DC" w:rsidRDefault="008A35DC" w:rsidP="00376B3B">
      <w:pPr>
        <w:jc w:val="both"/>
        <w:rPr>
          <w:sz w:val="26"/>
          <w:szCs w:val="26"/>
          <w:lang w:val="ru-RU"/>
        </w:rPr>
      </w:pPr>
      <w:r w:rsidRPr="008F68A5">
        <w:rPr>
          <w:sz w:val="26"/>
          <w:szCs w:val="26"/>
          <w:lang w:val="ru-RU"/>
        </w:rPr>
        <w:tab/>
      </w:r>
      <w:r>
        <w:rPr>
          <w:sz w:val="26"/>
          <w:szCs w:val="26"/>
          <w:lang w:val="ru-RU"/>
        </w:rPr>
        <w:t xml:space="preserve">- </w:t>
      </w:r>
      <w:r w:rsidR="00376B3B" w:rsidRPr="008A35DC">
        <w:rPr>
          <w:sz w:val="26"/>
          <w:szCs w:val="26"/>
          <w:lang w:val="ru-RU"/>
        </w:rPr>
        <w:t>продвижение (реклама) конкурентоспо</w:t>
      </w:r>
      <w:r>
        <w:rPr>
          <w:sz w:val="26"/>
          <w:szCs w:val="26"/>
          <w:lang w:val="ru-RU"/>
        </w:rPr>
        <w:t xml:space="preserve">собных туристических продуктов </w:t>
      </w:r>
      <w:r w:rsidR="00376B3B" w:rsidRPr="008A35DC">
        <w:rPr>
          <w:sz w:val="26"/>
          <w:szCs w:val="26"/>
          <w:lang w:val="ru-RU"/>
        </w:rPr>
        <w:t>н</w:t>
      </w:r>
      <w:r>
        <w:rPr>
          <w:sz w:val="26"/>
          <w:szCs w:val="26"/>
          <w:lang w:val="ru-RU"/>
        </w:rPr>
        <w:t>а российском   и международном туристическом рынке</w:t>
      </w:r>
      <w:r w:rsidR="00376B3B" w:rsidRPr="008A35DC">
        <w:rPr>
          <w:sz w:val="26"/>
          <w:szCs w:val="26"/>
          <w:lang w:val="ru-RU"/>
        </w:rPr>
        <w:t xml:space="preserve"> (не менее 2 видов рекламы);</w:t>
      </w:r>
    </w:p>
    <w:p w:rsidR="00376B3B" w:rsidRPr="008A35DC" w:rsidRDefault="008A35DC" w:rsidP="00376B3B">
      <w:pPr>
        <w:jc w:val="both"/>
        <w:rPr>
          <w:sz w:val="26"/>
          <w:szCs w:val="26"/>
          <w:lang w:val="ru-RU"/>
        </w:rPr>
      </w:pPr>
      <w:r w:rsidRPr="008A35DC">
        <w:rPr>
          <w:sz w:val="26"/>
          <w:szCs w:val="26"/>
          <w:lang w:val="ru-RU"/>
        </w:rPr>
        <w:tab/>
      </w:r>
      <w:r>
        <w:rPr>
          <w:sz w:val="26"/>
          <w:szCs w:val="26"/>
          <w:lang w:val="ru-RU"/>
        </w:rPr>
        <w:t xml:space="preserve">- увеличение количества </w:t>
      </w:r>
      <w:r w:rsidR="00376B3B" w:rsidRPr="008A35DC">
        <w:rPr>
          <w:sz w:val="26"/>
          <w:szCs w:val="26"/>
          <w:lang w:val="ru-RU"/>
        </w:rPr>
        <w:t>вновь созданных туристическ</w:t>
      </w:r>
      <w:r>
        <w:rPr>
          <w:sz w:val="26"/>
          <w:szCs w:val="26"/>
          <w:lang w:val="ru-RU"/>
        </w:rPr>
        <w:t xml:space="preserve">их продуктов </w:t>
      </w:r>
      <w:r w:rsidR="00376B3B" w:rsidRPr="008A35DC">
        <w:rPr>
          <w:sz w:val="26"/>
          <w:szCs w:val="26"/>
          <w:lang w:val="ru-RU"/>
        </w:rPr>
        <w:t>и</w:t>
      </w:r>
      <w:r>
        <w:rPr>
          <w:sz w:val="26"/>
          <w:szCs w:val="26"/>
          <w:lang w:val="ru-RU"/>
        </w:rPr>
        <w:t xml:space="preserve">ли совершенствование имеющихся </w:t>
      </w:r>
      <w:r w:rsidR="00376B3B" w:rsidRPr="008A35DC">
        <w:rPr>
          <w:sz w:val="26"/>
          <w:szCs w:val="26"/>
          <w:lang w:val="ru-RU"/>
        </w:rPr>
        <w:t>к 2020 году (с 5 до 26 туристических продуктов).</w:t>
      </w:r>
    </w:p>
    <w:p w:rsidR="00376B3B" w:rsidRPr="008A35DC" w:rsidRDefault="008A35DC" w:rsidP="00376B3B">
      <w:pPr>
        <w:jc w:val="both"/>
        <w:rPr>
          <w:sz w:val="26"/>
          <w:szCs w:val="26"/>
          <w:lang w:val="ru-RU"/>
        </w:rPr>
      </w:pPr>
      <w:r>
        <w:rPr>
          <w:sz w:val="26"/>
          <w:szCs w:val="26"/>
          <w:lang w:val="ru-RU"/>
        </w:rPr>
        <w:lastRenderedPageBreak/>
        <w:tab/>
      </w:r>
      <w:r w:rsidR="00376B3B" w:rsidRPr="008A35DC">
        <w:rPr>
          <w:sz w:val="26"/>
          <w:szCs w:val="26"/>
          <w:lang w:val="ru-RU"/>
        </w:rPr>
        <w:t>16. Срок реализации муниципальной программы - с 01.01.2014-31.12.2020 года.</w:t>
      </w:r>
    </w:p>
    <w:p w:rsidR="00376B3B" w:rsidRPr="008A35DC" w:rsidRDefault="008A35DC" w:rsidP="00376B3B">
      <w:pPr>
        <w:jc w:val="both"/>
        <w:rPr>
          <w:sz w:val="26"/>
          <w:szCs w:val="26"/>
          <w:lang w:val="ru-RU"/>
        </w:rPr>
      </w:pPr>
      <w:r>
        <w:rPr>
          <w:sz w:val="26"/>
          <w:szCs w:val="26"/>
          <w:lang w:val="ru-RU"/>
        </w:rPr>
        <w:tab/>
      </w:r>
      <w:r w:rsidR="00376B3B" w:rsidRPr="008A35DC">
        <w:rPr>
          <w:sz w:val="26"/>
          <w:szCs w:val="26"/>
          <w:lang w:val="ru-RU"/>
        </w:rPr>
        <w:t>17. Перечень подпрограмм -  подпрограмма "Туризм в Сургутском районе".</w:t>
      </w:r>
    </w:p>
    <w:p w:rsidR="00376B3B" w:rsidRPr="008A35DC" w:rsidRDefault="00376B3B" w:rsidP="00376B3B">
      <w:pPr>
        <w:jc w:val="both"/>
        <w:rPr>
          <w:sz w:val="26"/>
          <w:szCs w:val="26"/>
          <w:lang w:val="ru-RU"/>
        </w:rPr>
      </w:pPr>
    </w:p>
    <w:p w:rsidR="00376B3B" w:rsidRPr="008F68A5" w:rsidRDefault="00376B3B" w:rsidP="008A35DC">
      <w:pPr>
        <w:jc w:val="center"/>
        <w:rPr>
          <w:sz w:val="26"/>
          <w:szCs w:val="26"/>
          <w:lang w:val="ru-RU"/>
        </w:rPr>
      </w:pPr>
      <w:r w:rsidRPr="008F68A5">
        <w:rPr>
          <w:sz w:val="26"/>
          <w:szCs w:val="26"/>
          <w:lang w:val="ru-RU"/>
        </w:rPr>
        <w:t>Глава  4.</w:t>
      </w:r>
    </w:p>
    <w:p w:rsidR="00376B3B" w:rsidRPr="008F68A5" w:rsidRDefault="00376B3B" w:rsidP="008A35DC">
      <w:pPr>
        <w:jc w:val="center"/>
        <w:rPr>
          <w:sz w:val="26"/>
          <w:szCs w:val="26"/>
          <w:lang w:val="ru-RU"/>
        </w:rPr>
      </w:pPr>
      <w:r w:rsidRPr="008F68A5">
        <w:rPr>
          <w:sz w:val="26"/>
          <w:szCs w:val="26"/>
          <w:lang w:val="ru-RU"/>
        </w:rPr>
        <w:t>Подпрограмма «Туризм в Сургутском районе»</w:t>
      </w:r>
    </w:p>
    <w:p w:rsidR="00376B3B" w:rsidRPr="008F68A5" w:rsidRDefault="00376B3B" w:rsidP="00376B3B">
      <w:pPr>
        <w:jc w:val="both"/>
        <w:rPr>
          <w:sz w:val="26"/>
          <w:szCs w:val="26"/>
          <w:lang w:val="ru-RU"/>
        </w:rPr>
      </w:pPr>
    </w:p>
    <w:p w:rsidR="00376B3B" w:rsidRPr="008A35DC" w:rsidRDefault="00376B3B" w:rsidP="008A35DC">
      <w:pPr>
        <w:jc w:val="center"/>
        <w:rPr>
          <w:sz w:val="26"/>
          <w:szCs w:val="26"/>
          <w:lang w:val="ru-RU"/>
        </w:rPr>
      </w:pPr>
      <w:r w:rsidRPr="008A35DC">
        <w:rPr>
          <w:sz w:val="26"/>
          <w:szCs w:val="26"/>
          <w:lang w:val="ru-RU"/>
        </w:rPr>
        <w:t>Краткая характеристика  текущего состояния соответствующей части социальных и экономических отношений подпрограммы «Туризм в Сургутском районе»</w:t>
      </w:r>
    </w:p>
    <w:p w:rsidR="00376B3B" w:rsidRPr="008A35DC" w:rsidRDefault="00376B3B" w:rsidP="00376B3B">
      <w:pPr>
        <w:jc w:val="both"/>
        <w:rPr>
          <w:sz w:val="26"/>
          <w:szCs w:val="26"/>
          <w:lang w:val="ru-RU"/>
        </w:rPr>
      </w:pPr>
    </w:p>
    <w:p w:rsidR="00376B3B" w:rsidRPr="008A35DC" w:rsidRDefault="008A35DC" w:rsidP="00376B3B">
      <w:pPr>
        <w:jc w:val="both"/>
        <w:rPr>
          <w:sz w:val="26"/>
          <w:szCs w:val="26"/>
          <w:lang w:val="ru-RU"/>
        </w:rPr>
      </w:pPr>
      <w:r>
        <w:rPr>
          <w:sz w:val="26"/>
          <w:szCs w:val="26"/>
          <w:lang w:val="ru-RU"/>
        </w:rPr>
        <w:tab/>
      </w:r>
      <w:r w:rsidR="00376B3B" w:rsidRPr="008A35DC">
        <w:rPr>
          <w:sz w:val="26"/>
          <w:szCs w:val="26"/>
          <w:lang w:val="ru-RU"/>
        </w:rPr>
        <w:t>18. Социальны</w:t>
      </w:r>
      <w:r>
        <w:rPr>
          <w:sz w:val="26"/>
          <w:szCs w:val="26"/>
          <w:lang w:val="ru-RU"/>
        </w:rPr>
        <w:t>е</w:t>
      </w:r>
      <w:r w:rsidR="00376B3B" w:rsidRPr="008A35DC">
        <w:rPr>
          <w:sz w:val="26"/>
          <w:szCs w:val="26"/>
          <w:lang w:val="ru-RU"/>
        </w:rPr>
        <w:t xml:space="preserve"> и экономические отношения подпрограммы «Туризм в Сургутском районе» (да</w:t>
      </w:r>
      <w:r>
        <w:rPr>
          <w:sz w:val="26"/>
          <w:szCs w:val="26"/>
          <w:lang w:val="ru-RU"/>
        </w:rPr>
        <w:t xml:space="preserve">лее по тексту – Подпрограмма) </w:t>
      </w:r>
      <w:r w:rsidR="00376B3B" w:rsidRPr="008A35DC">
        <w:rPr>
          <w:sz w:val="26"/>
          <w:szCs w:val="26"/>
          <w:lang w:val="ru-RU"/>
        </w:rPr>
        <w:t>осуществляются с привлечением туроператоров, турагентств и организаций, предоставляющих услуги в сфере туризма и регулируются утвержденными реестрами:</w:t>
      </w:r>
    </w:p>
    <w:p w:rsidR="00376B3B" w:rsidRPr="008A35DC" w:rsidRDefault="008A35DC" w:rsidP="00376B3B">
      <w:pPr>
        <w:jc w:val="both"/>
        <w:rPr>
          <w:sz w:val="26"/>
          <w:szCs w:val="26"/>
          <w:lang w:val="ru-RU"/>
        </w:rPr>
      </w:pPr>
      <w:r>
        <w:rPr>
          <w:sz w:val="26"/>
          <w:szCs w:val="26"/>
          <w:lang w:val="ru-RU"/>
        </w:rPr>
        <w:tab/>
        <w:t xml:space="preserve">- </w:t>
      </w:r>
      <w:r w:rsidR="00DC223D">
        <w:rPr>
          <w:sz w:val="26"/>
          <w:szCs w:val="26"/>
          <w:lang w:val="ru-RU"/>
        </w:rPr>
        <w:t>Т</w:t>
      </w:r>
      <w:r w:rsidR="00376B3B" w:rsidRPr="008A35DC">
        <w:rPr>
          <w:sz w:val="26"/>
          <w:szCs w:val="26"/>
          <w:lang w:val="ru-RU"/>
        </w:rPr>
        <w:t xml:space="preserve">уристических продуктов для учащихся Сургутского района (маршруты, экскурсии, в т.ч. профориентационные) в разрезе поселений. </w:t>
      </w:r>
    </w:p>
    <w:p w:rsidR="00376B3B" w:rsidRPr="008A35DC" w:rsidRDefault="008A35DC" w:rsidP="00376B3B">
      <w:pPr>
        <w:jc w:val="both"/>
        <w:rPr>
          <w:sz w:val="26"/>
          <w:szCs w:val="26"/>
          <w:lang w:val="ru-RU"/>
        </w:rPr>
      </w:pPr>
      <w:r>
        <w:rPr>
          <w:sz w:val="26"/>
          <w:szCs w:val="26"/>
          <w:lang w:val="ru-RU"/>
        </w:rPr>
        <w:tab/>
        <w:t xml:space="preserve">- </w:t>
      </w:r>
      <w:r w:rsidR="00DC223D">
        <w:rPr>
          <w:sz w:val="26"/>
          <w:szCs w:val="26"/>
          <w:lang w:val="ru-RU"/>
        </w:rPr>
        <w:t>Т</w:t>
      </w:r>
      <w:r w:rsidR="00376B3B" w:rsidRPr="008A35DC">
        <w:rPr>
          <w:sz w:val="26"/>
          <w:szCs w:val="26"/>
          <w:lang w:val="ru-RU"/>
        </w:rPr>
        <w:t>уристических маршрутов, туров и экскурсионных программ по территории Сургутского района.</w:t>
      </w:r>
    </w:p>
    <w:p w:rsidR="00376B3B" w:rsidRPr="008A35DC" w:rsidRDefault="008A35DC" w:rsidP="00376B3B">
      <w:pPr>
        <w:jc w:val="both"/>
        <w:rPr>
          <w:sz w:val="26"/>
          <w:szCs w:val="26"/>
          <w:lang w:val="ru-RU"/>
        </w:rPr>
      </w:pPr>
      <w:r>
        <w:rPr>
          <w:sz w:val="26"/>
          <w:szCs w:val="26"/>
          <w:lang w:val="ru-RU"/>
        </w:rPr>
        <w:tab/>
      </w:r>
      <w:r w:rsidRPr="008A35DC">
        <w:rPr>
          <w:sz w:val="26"/>
          <w:szCs w:val="26"/>
          <w:lang w:val="ru-RU"/>
        </w:rPr>
        <w:t>Реестры</w:t>
      </w:r>
      <w:r>
        <w:rPr>
          <w:sz w:val="26"/>
          <w:szCs w:val="26"/>
          <w:lang w:val="ru-RU"/>
        </w:rPr>
        <w:t xml:space="preserve"> размещены </w:t>
      </w:r>
      <w:r w:rsidR="00376B3B" w:rsidRPr="008A35DC">
        <w:rPr>
          <w:sz w:val="26"/>
          <w:szCs w:val="26"/>
          <w:lang w:val="ru-RU"/>
        </w:rPr>
        <w:t xml:space="preserve">в свободном доступе на сайте </w:t>
      </w:r>
      <w:hyperlink r:id="rId8" w:history="1">
        <w:r w:rsidR="00376B3B" w:rsidRPr="008A35DC">
          <w:rPr>
            <w:rStyle w:val="a6"/>
            <w:color w:val="auto"/>
            <w:sz w:val="26"/>
            <w:szCs w:val="26"/>
            <w:u w:val="none"/>
          </w:rPr>
          <w:t>www</w:t>
        </w:r>
        <w:r w:rsidR="00376B3B" w:rsidRPr="008A35DC">
          <w:rPr>
            <w:rStyle w:val="a6"/>
            <w:color w:val="auto"/>
            <w:sz w:val="26"/>
            <w:szCs w:val="26"/>
            <w:u w:val="none"/>
            <w:lang w:val="ru-RU"/>
          </w:rPr>
          <w:t>.</w:t>
        </w:r>
        <w:r w:rsidR="00376B3B" w:rsidRPr="008A35DC">
          <w:rPr>
            <w:rStyle w:val="a6"/>
            <w:color w:val="auto"/>
            <w:sz w:val="26"/>
            <w:szCs w:val="26"/>
            <w:u w:val="none"/>
          </w:rPr>
          <w:t>tic</w:t>
        </w:r>
        <w:r w:rsidR="00376B3B" w:rsidRPr="008A35DC">
          <w:rPr>
            <w:rStyle w:val="a6"/>
            <w:color w:val="auto"/>
            <w:sz w:val="26"/>
            <w:szCs w:val="26"/>
            <w:u w:val="none"/>
            <w:lang w:val="ru-RU"/>
          </w:rPr>
          <w:t>.86</w:t>
        </w:r>
      </w:hyperlink>
      <w:r w:rsidR="00376B3B" w:rsidRPr="008A35DC">
        <w:rPr>
          <w:sz w:val="26"/>
          <w:szCs w:val="26"/>
          <w:lang w:val="ru-RU"/>
        </w:rPr>
        <w:t xml:space="preserve"> (Туристско-информационный центр Сургутского района).</w:t>
      </w:r>
    </w:p>
    <w:p w:rsidR="00376B3B" w:rsidRPr="008A35DC" w:rsidRDefault="008A35DC" w:rsidP="00376B3B">
      <w:pPr>
        <w:jc w:val="both"/>
        <w:rPr>
          <w:rFonts w:eastAsia="Calibri"/>
          <w:sz w:val="26"/>
          <w:szCs w:val="26"/>
          <w:lang w:val="ru-RU"/>
        </w:rPr>
      </w:pPr>
      <w:r>
        <w:rPr>
          <w:sz w:val="26"/>
          <w:szCs w:val="26"/>
          <w:lang w:val="ru-RU"/>
        </w:rPr>
        <w:tab/>
      </w:r>
      <w:r w:rsidR="00376B3B" w:rsidRPr="008A35DC">
        <w:rPr>
          <w:sz w:val="26"/>
          <w:szCs w:val="26"/>
          <w:lang w:val="ru-RU"/>
        </w:rPr>
        <w:t>Бюджетные ассигнования, предусмотренные  на реализацию Подпрограммы «Туризм в Сургутском районе» составляют собственные доходы и источники финансирования дефицита бюджета Сургутского района, но в целях определ</w:t>
      </w:r>
      <w:r w:rsidRPr="008A35DC">
        <w:rPr>
          <w:sz w:val="26"/>
          <w:szCs w:val="26"/>
          <w:lang w:val="ru-RU"/>
        </w:rPr>
        <w:t xml:space="preserve">ения участия и ответственности </w:t>
      </w:r>
      <w:r w:rsidR="00376B3B" w:rsidRPr="008A35DC">
        <w:rPr>
          <w:sz w:val="26"/>
          <w:szCs w:val="26"/>
          <w:lang w:val="ru-RU"/>
        </w:rPr>
        <w:t xml:space="preserve">муниципального образования Сургутский район и инвесторов,   </w:t>
      </w:r>
      <w:r>
        <w:rPr>
          <w:rFonts w:eastAsia="Calibri"/>
          <w:sz w:val="26"/>
          <w:szCs w:val="26"/>
          <w:lang w:val="ru-RU"/>
        </w:rPr>
        <w:t xml:space="preserve"> основное мероприятие</w:t>
      </w:r>
      <w:r w:rsidR="00376B3B" w:rsidRPr="008A35DC">
        <w:rPr>
          <w:rFonts w:eastAsia="Calibri"/>
          <w:sz w:val="26"/>
          <w:szCs w:val="26"/>
          <w:lang w:val="ru-RU"/>
        </w:rPr>
        <w:t xml:space="preserve"> Подпрограммы  «Реализация конкурсных проектов» </w:t>
      </w:r>
      <w:r>
        <w:rPr>
          <w:rFonts w:eastAsia="Calibri"/>
          <w:sz w:val="26"/>
          <w:szCs w:val="26"/>
          <w:lang w:val="ru-RU"/>
        </w:rPr>
        <w:t xml:space="preserve"> предполагает реализацию  на конкурсной основе</w:t>
      </w:r>
      <w:r w:rsidR="00376B3B" w:rsidRPr="008A35DC">
        <w:rPr>
          <w:rFonts w:eastAsia="Calibri"/>
          <w:sz w:val="26"/>
          <w:szCs w:val="26"/>
          <w:lang w:val="ru-RU"/>
        </w:rPr>
        <w:t xml:space="preserve"> и на условиях софинансирования участниками конкурса (инвесторами)  заявленных проектов в области развития инфраструктуры в области туризма, развития сувенирного производства,  в т.ч. в этнической среде, развития социального туризма  из расчета  50% от суммы проекта.</w:t>
      </w:r>
    </w:p>
    <w:p w:rsidR="00376B3B" w:rsidRPr="008A35DC" w:rsidRDefault="008A35DC" w:rsidP="00376B3B">
      <w:pPr>
        <w:jc w:val="both"/>
        <w:rPr>
          <w:rFonts w:eastAsia="Calibri"/>
          <w:sz w:val="26"/>
          <w:szCs w:val="26"/>
          <w:lang w:val="ru-RU"/>
        </w:rPr>
      </w:pPr>
      <w:r w:rsidRPr="008F68A5">
        <w:rPr>
          <w:rFonts w:eastAsia="Calibri"/>
          <w:sz w:val="26"/>
          <w:szCs w:val="26"/>
          <w:lang w:val="ru-RU"/>
        </w:rPr>
        <w:tab/>
      </w:r>
      <w:r>
        <w:rPr>
          <w:rFonts w:eastAsia="Calibri"/>
          <w:sz w:val="26"/>
          <w:szCs w:val="26"/>
          <w:lang w:val="ru-RU"/>
        </w:rPr>
        <w:t>В</w:t>
      </w:r>
      <w:r w:rsidR="00376B3B" w:rsidRPr="008A35DC">
        <w:rPr>
          <w:rFonts w:eastAsia="Calibri"/>
          <w:sz w:val="26"/>
          <w:szCs w:val="26"/>
          <w:lang w:val="ru-RU"/>
        </w:rPr>
        <w:t xml:space="preserve"> целях информирования жителей Сургутского района ХМАО-Югры </w:t>
      </w:r>
      <w:r>
        <w:rPr>
          <w:rFonts w:eastAsia="Calibri"/>
          <w:sz w:val="26"/>
          <w:szCs w:val="26"/>
          <w:lang w:val="ru-RU"/>
        </w:rPr>
        <w:t xml:space="preserve">                                       </w:t>
      </w:r>
      <w:r w:rsidR="00376B3B" w:rsidRPr="008A35DC">
        <w:rPr>
          <w:rFonts w:eastAsia="Calibri"/>
          <w:sz w:val="26"/>
          <w:szCs w:val="26"/>
          <w:lang w:val="ru-RU"/>
        </w:rPr>
        <w:t>о туристических ресурсах Сургутского района, в</w:t>
      </w:r>
      <w:r w:rsidR="00376B3B" w:rsidRPr="008A35DC">
        <w:rPr>
          <w:sz w:val="26"/>
          <w:szCs w:val="26"/>
          <w:lang w:val="ru-RU"/>
        </w:rPr>
        <w:t>о вкладке «Экскурсии» туристско-информацион</w:t>
      </w:r>
      <w:r>
        <w:rPr>
          <w:sz w:val="26"/>
          <w:szCs w:val="26"/>
          <w:lang w:val="ru-RU"/>
        </w:rPr>
        <w:t xml:space="preserve">ного центра Сургутского района </w:t>
      </w:r>
      <w:r w:rsidR="00376B3B" w:rsidRPr="008A35DC">
        <w:rPr>
          <w:sz w:val="26"/>
          <w:szCs w:val="26"/>
          <w:lang w:val="ru-RU"/>
        </w:rPr>
        <w:t>(</w:t>
      </w:r>
      <w:r w:rsidR="00376B3B" w:rsidRPr="008A35DC">
        <w:rPr>
          <w:rFonts w:eastAsia="Calibri"/>
          <w:sz w:val="26"/>
          <w:szCs w:val="26"/>
        </w:rPr>
        <w:t>http</w:t>
      </w:r>
      <w:r w:rsidR="00376B3B" w:rsidRPr="008A35DC">
        <w:rPr>
          <w:rFonts w:eastAsia="Calibri"/>
          <w:sz w:val="26"/>
          <w:szCs w:val="26"/>
          <w:lang w:val="ru-RU"/>
        </w:rPr>
        <w:t>://</w:t>
      </w:r>
      <w:r w:rsidR="00376B3B" w:rsidRPr="008A35DC">
        <w:rPr>
          <w:rFonts w:eastAsia="Calibri"/>
          <w:sz w:val="26"/>
          <w:szCs w:val="26"/>
        </w:rPr>
        <w:t>tic</w:t>
      </w:r>
      <w:r w:rsidR="00376B3B" w:rsidRPr="008A35DC">
        <w:rPr>
          <w:rFonts w:eastAsia="Calibri"/>
          <w:sz w:val="26"/>
          <w:szCs w:val="26"/>
          <w:lang w:val="ru-RU"/>
        </w:rPr>
        <w:t>86.</w:t>
      </w:r>
      <w:r w:rsidR="00376B3B" w:rsidRPr="008A35DC">
        <w:rPr>
          <w:rFonts w:eastAsia="Calibri"/>
          <w:sz w:val="26"/>
          <w:szCs w:val="26"/>
        </w:rPr>
        <w:t>ru</w:t>
      </w:r>
      <w:r w:rsidR="00376B3B" w:rsidRPr="008A35DC">
        <w:rPr>
          <w:rFonts w:eastAsia="Calibri"/>
          <w:sz w:val="26"/>
          <w:szCs w:val="26"/>
          <w:lang w:val="ru-RU"/>
        </w:rPr>
        <w:t xml:space="preserve">) размещена информация </w:t>
      </w:r>
      <w:r>
        <w:rPr>
          <w:rFonts w:eastAsia="Calibri"/>
          <w:sz w:val="26"/>
          <w:szCs w:val="26"/>
          <w:lang w:val="ru-RU"/>
        </w:rPr>
        <w:t xml:space="preserve">                 </w:t>
      </w:r>
      <w:r w:rsidR="00376B3B" w:rsidRPr="008A35DC">
        <w:rPr>
          <w:rFonts w:eastAsia="Calibri"/>
          <w:sz w:val="26"/>
          <w:szCs w:val="26"/>
          <w:lang w:val="ru-RU"/>
        </w:rPr>
        <w:t>об экскурсиях, организованных п</w:t>
      </w:r>
      <w:r>
        <w:rPr>
          <w:rFonts w:eastAsia="Calibri"/>
          <w:sz w:val="26"/>
          <w:szCs w:val="26"/>
          <w:lang w:val="ru-RU"/>
        </w:rPr>
        <w:t>о территории Сургутского района</w:t>
      </w:r>
      <w:r w:rsidR="00376B3B" w:rsidRPr="008A35DC">
        <w:rPr>
          <w:rFonts w:eastAsia="Calibri"/>
          <w:sz w:val="26"/>
          <w:szCs w:val="26"/>
          <w:lang w:val="ru-RU"/>
        </w:rPr>
        <w:t xml:space="preserve"> компанией «Сургутские экскурсии», общества с ограниченной ответственностью «Туристическая компания «Авиатур», студии туризма </w:t>
      </w:r>
      <w:r>
        <w:rPr>
          <w:rFonts w:eastAsia="Calibri"/>
          <w:sz w:val="26"/>
          <w:szCs w:val="26"/>
          <w:lang w:val="ru-RU"/>
        </w:rPr>
        <w:t>«Турбазар». В отдельной вкладке</w:t>
      </w:r>
      <w:r w:rsidR="00376B3B" w:rsidRPr="008A35DC">
        <w:rPr>
          <w:rFonts w:eastAsia="Calibri"/>
          <w:sz w:val="26"/>
          <w:szCs w:val="26"/>
          <w:lang w:val="ru-RU"/>
        </w:rPr>
        <w:t xml:space="preserve"> «Туроператоры» </w:t>
      </w:r>
      <w:r w:rsidR="00376B3B" w:rsidRPr="008A35DC">
        <w:rPr>
          <w:sz w:val="26"/>
          <w:szCs w:val="26"/>
          <w:lang w:val="ru-RU"/>
        </w:rPr>
        <w:t>туристско-информационного центра Сургутског</w:t>
      </w:r>
      <w:r w:rsidRPr="008A35DC">
        <w:rPr>
          <w:sz w:val="26"/>
          <w:szCs w:val="26"/>
          <w:lang w:val="ru-RU"/>
        </w:rPr>
        <w:t xml:space="preserve">о района </w:t>
      </w:r>
      <w:r w:rsidR="00376B3B" w:rsidRPr="008A35DC">
        <w:rPr>
          <w:sz w:val="26"/>
          <w:szCs w:val="26"/>
          <w:lang w:val="ru-RU"/>
        </w:rPr>
        <w:t>(</w:t>
      </w:r>
      <w:hyperlink r:id="rId9" w:history="1">
        <w:r w:rsidR="00376B3B" w:rsidRPr="008A35DC">
          <w:rPr>
            <w:rStyle w:val="a6"/>
            <w:rFonts w:eastAsia="Calibri"/>
            <w:color w:val="auto"/>
            <w:sz w:val="26"/>
            <w:szCs w:val="26"/>
            <w:u w:val="none"/>
          </w:rPr>
          <w:t>http</w:t>
        </w:r>
        <w:r w:rsidR="00376B3B" w:rsidRPr="008A35DC">
          <w:rPr>
            <w:rStyle w:val="a6"/>
            <w:rFonts w:eastAsia="Calibri"/>
            <w:color w:val="auto"/>
            <w:sz w:val="26"/>
            <w:szCs w:val="26"/>
            <w:u w:val="none"/>
            <w:lang w:val="ru-RU"/>
          </w:rPr>
          <w:t>://</w:t>
        </w:r>
        <w:r w:rsidR="00376B3B" w:rsidRPr="008A35DC">
          <w:rPr>
            <w:rStyle w:val="a6"/>
            <w:rFonts w:eastAsia="Calibri"/>
            <w:color w:val="auto"/>
            <w:sz w:val="26"/>
            <w:szCs w:val="26"/>
            <w:u w:val="none"/>
          </w:rPr>
          <w:t>tic</w:t>
        </w:r>
        <w:r w:rsidR="00376B3B" w:rsidRPr="008A35DC">
          <w:rPr>
            <w:rStyle w:val="a6"/>
            <w:rFonts w:eastAsia="Calibri"/>
            <w:color w:val="auto"/>
            <w:sz w:val="26"/>
            <w:szCs w:val="26"/>
            <w:u w:val="none"/>
            <w:lang w:val="ru-RU"/>
          </w:rPr>
          <w:t>86.</w:t>
        </w:r>
        <w:r w:rsidR="00376B3B" w:rsidRPr="008A35DC">
          <w:rPr>
            <w:rStyle w:val="a6"/>
            <w:rFonts w:eastAsia="Calibri"/>
            <w:color w:val="auto"/>
            <w:sz w:val="26"/>
            <w:szCs w:val="26"/>
            <w:u w:val="none"/>
          </w:rPr>
          <w:t>ru</w:t>
        </w:r>
      </w:hyperlink>
      <w:r>
        <w:rPr>
          <w:rFonts w:eastAsia="Calibri"/>
          <w:sz w:val="26"/>
          <w:szCs w:val="26"/>
          <w:lang w:val="ru-RU"/>
        </w:rPr>
        <w:t xml:space="preserve">) </w:t>
      </w:r>
      <w:r w:rsidR="00376B3B" w:rsidRPr="008A35DC">
        <w:rPr>
          <w:rFonts w:eastAsia="Calibri"/>
          <w:sz w:val="26"/>
          <w:szCs w:val="26"/>
          <w:lang w:val="ru-RU"/>
        </w:rPr>
        <w:t>размещена информация о туроператоре Сургутского района, имеющим лицензию и внесенным в реестр туроператоров.</w:t>
      </w:r>
    </w:p>
    <w:p w:rsidR="00376B3B" w:rsidRPr="008A35DC" w:rsidRDefault="008A35DC" w:rsidP="00376B3B">
      <w:pPr>
        <w:jc w:val="both"/>
        <w:rPr>
          <w:sz w:val="26"/>
          <w:szCs w:val="26"/>
          <w:lang w:val="ru-RU"/>
        </w:rPr>
      </w:pPr>
      <w:r>
        <w:rPr>
          <w:sz w:val="26"/>
          <w:szCs w:val="26"/>
          <w:lang w:val="ru-RU"/>
        </w:rPr>
        <w:tab/>
      </w:r>
      <w:r w:rsidR="00376B3B" w:rsidRPr="008A35DC">
        <w:rPr>
          <w:sz w:val="26"/>
          <w:szCs w:val="26"/>
          <w:lang w:val="ru-RU"/>
        </w:rPr>
        <w:t>19. Цель</w:t>
      </w:r>
      <w:r>
        <w:rPr>
          <w:sz w:val="26"/>
          <w:szCs w:val="26"/>
          <w:lang w:val="ru-RU"/>
        </w:rPr>
        <w:t xml:space="preserve"> </w:t>
      </w:r>
      <w:r w:rsidR="00376B3B" w:rsidRPr="008A35DC">
        <w:rPr>
          <w:sz w:val="26"/>
          <w:szCs w:val="26"/>
          <w:lang w:val="ru-RU"/>
        </w:rPr>
        <w:t>П</w:t>
      </w:r>
      <w:r>
        <w:rPr>
          <w:sz w:val="26"/>
          <w:szCs w:val="26"/>
          <w:lang w:val="ru-RU"/>
        </w:rPr>
        <w:t>одпрограммы –</w:t>
      </w:r>
      <w:r w:rsidR="00376B3B" w:rsidRPr="008A35DC">
        <w:rPr>
          <w:sz w:val="26"/>
          <w:szCs w:val="26"/>
          <w:lang w:val="ru-RU"/>
        </w:rPr>
        <w:t xml:space="preserve"> формирование условий в Сургутском районе для  устойчивого развития внутреннего и въездного туризма и  расширения спектра туристских услуг для российских и иностранных граждан.</w:t>
      </w:r>
    </w:p>
    <w:p w:rsidR="00376B3B" w:rsidRPr="00DC223D" w:rsidRDefault="008A35DC" w:rsidP="00376B3B">
      <w:pPr>
        <w:jc w:val="both"/>
        <w:rPr>
          <w:sz w:val="26"/>
          <w:szCs w:val="26"/>
          <w:lang w:val="ru-RU"/>
        </w:rPr>
      </w:pPr>
      <w:r>
        <w:rPr>
          <w:sz w:val="26"/>
          <w:szCs w:val="26"/>
          <w:lang w:val="ru-RU"/>
        </w:rPr>
        <w:tab/>
      </w:r>
      <w:r w:rsidR="00376B3B" w:rsidRPr="00DC223D">
        <w:rPr>
          <w:sz w:val="26"/>
          <w:szCs w:val="26"/>
          <w:lang w:val="ru-RU"/>
        </w:rPr>
        <w:t xml:space="preserve">20. </w:t>
      </w:r>
      <w:r w:rsidRPr="00DC223D">
        <w:rPr>
          <w:sz w:val="26"/>
          <w:szCs w:val="26"/>
          <w:lang w:val="ru-RU"/>
        </w:rPr>
        <w:t xml:space="preserve">Задачи </w:t>
      </w:r>
      <w:r w:rsidR="00376B3B" w:rsidRPr="00DC223D">
        <w:rPr>
          <w:sz w:val="26"/>
          <w:szCs w:val="26"/>
          <w:lang w:val="ru-RU"/>
        </w:rPr>
        <w:t>Подпрограммы:</w:t>
      </w:r>
    </w:p>
    <w:p w:rsidR="00376B3B" w:rsidRPr="008A35DC" w:rsidRDefault="008A35DC" w:rsidP="00376B3B">
      <w:pPr>
        <w:jc w:val="both"/>
        <w:rPr>
          <w:sz w:val="26"/>
          <w:szCs w:val="26"/>
          <w:lang w:val="ru-RU"/>
        </w:rPr>
      </w:pPr>
      <w:r w:rsidRPr="00DC223D">
        <w:rPr>
          <w:sz w:val="26"/>
          <w:szCs w:val="26"/>
          <w:lang w:val="ru-RU"/>
        </w:rPr>
        <w:tab/>
      </w:r>
      <w:r>
        <w:rPr>
          <w:sz w:val="26"/>
          <w:szCs w:val="26"/>
          <w:lang w:val="ru-RU"/>
        </w:rPr>
        <w:t xml:space="preserve">- </w:t>
      </w:r>
      <w:r w:rsidR="00DC223D">
        <w:rPr>
          <w:sz w:val="26"/>
          <w:szCs w:val="26"/>
          <w:lang w:val="ru-RU"/>
        </w:rPr>
        <w:t>Ф</w:t>
      </w:r>
      <w:r w:rsidR="00376B3B" w:rsidRPr="008A35DC">
        <w:rPr>
          <w:sz w:val="26"/>
          <w:szCs w:val="26"/>
          <w:lang w:val="ru-RU"/>
        </w:rPr>
        <w:t>ормирование в Сургутском районе эффективного механизма управления в сфере туризма;</w:t>
      </w:r>
    </w:p>
    <w:p w:rsidR="00376B3B" w:rsidRPr="008A35DC" w:rsidRDefault="008A35DC" w:rsidP="00376B3B">
      <w:pPr>
        <w:jc w:val="both"/>
        <w:rPr>
          <w:sz w:val="26"/>
          <w:szCs w:val="26"/>
          <w:lang w:val="ru-RU"/>
        </w:rPr>
      </w:pPr>
      <w:r>
        <w:rPr>
          <w:sz w:val="26"/>
          <w:szCs w:val="26"/>
          <w:lang w:val="ru-RU"/>
        </w:rPr>
        <w:tab/>
        <w:t xml:space="preserve">- </w:t>
      </w:r>
      <w:r w:rsidR="00DC223D">
        <w:rPr>
          <w:sz w:val="26"/>
          <w:szCs w:val="26"/>
          <w:lang w:val="ru-RU"/>
        </w:rPr>
        <w:t>С</w:t>
      </w:r>
      <w:r w:rsidR="00376B3B" w:rsidRPr="008A35DC">
        <w:rPr>
          <w:sz w:val="26"/>
          <w:szCs w:val="26"/>
          <w:lang w:val="ru-RU"/>
        </w:rPr>
        <w:t>охранение, раз</w:t>
      </w:r>
      <w:r>
        <w:rPr>
          <w:sz w:val="26"/>
          <w:szCs w:val="26"/>
          <w:lang w:val="ru-RU"/>
        </w:rPr>
        <w:t>витие и продвижение (</w:t>
      </w:r>
      <w:r w:rsidR="00376B3B" w:rsidRPr="008A35DC">
        <w:rPr>
          <w:sz w:val="26"/>
          <w:szCs w:val="26"/>
          <w:lang w:val="ru-RU"/>
        </w:rPr>
        <w:t>реклама) туристских возможностей Сургутског</w:t>
      </w:r>
      <w:r>
        <w:rPr>
          <w:sz w:val="26"/>
          <w:szCs w:val="26"/>
          <w:lang w:val="ru-RU"/>
        </w:rPr>
        <w:t>о района на российском (и между</w:t>
      </w:r>
      <w:r w:rsidR="00376B3B" w:rsidRPr="008A35DC">
        <w:rPr>
          <w:sz w:val="26"/>
          <w:szCs w:val="26"/>
          <w:lang w:val="ru-RU"/>
        </w:rPr>
        <w:t>народном) рынке;</w:t>
      </w:r>
    </w:p>
    <w:p w:rsidR="00376B3B" w:rsidRPr="008A35DC" w:rsidRDefault="008A35DC" w:rsidP="00376B3B">
      <w:pPr>
        <w:jc w:val="both"/>
        <w:rPr>
          <w:sz w:val="26"/>
          <w:szCs w:val="26"/>
          <w:lang w:val="ru-RU"/>
        </w:rPr>
      </w:pPr>
      <w:r>
        <w:rPr>
          <w:sz w:val="26"/>
          <w:szCs w:val="26"/>
          <w:lang w:val="ru-RU"/>
        </w:rPr>
        <w:tab/>
        <w:t xml:space="preserve">- </w:t>
      </w:r>
      <w:r w:rsidR="00DC223D">
        <w:rPr>
          <w:sz w:val="26"/>
          <w:szCs w:val="26"/>
          <w:lang w:val="ru-RU"/>
        </w:rPr>
        <w:t>И</w:t>
      </w:r>
      <w:r w:rsidR="00376B3B" w:rsidRPr="008A35DC">
        <w:rPr>
          <w:sz w:val="26"/>
          <w:szCs w:val="26"/>
          <w:lang w:val="ru-RU"/>
        </w:rPr>
        <w:t>нформационное, инновационное и методическое обеспечение туристской отрасли;</w:t>
      </w:r>
    </w:p>
    <w:p w:rsidR="00376B3B" w:rsidRPr="008A35DC" w:rsidRDefault="008A35DC" w:rsidP="00376B3B">
      <w:pPr>
        <w:jc w:val="both"/>
        <w:rPr>
          <w:sz w:val="26"/>
          <w:szCs w:val="26"/>
          <w:lang w:val="ru-RU"/>
        </w:rPr>
      </w:pPr>
      <w:r w:rsidRPr="00DC223D">
        <w:rPr>
          <w:sz w:val="26"/>
          <w:szCs w:val="26"/>
          <w:lang w:val="ru-RU"/>
        </w:rPr>
        <w:tab/>
      </w:r>
      <w:r>
        <w:rPr>
          <w:sz w:val="26"/>
          <w:szCs w:val="26"/>
          <w:lang w:val="ru-RU"/>
        </w:rPr>
        <w:t xml:space="preserve">- </w:t>
      </w:r>
      <w:r w:rsidR="00DC223D">
        <w:rPr>
          <w:sz w:val="26"/>
          <w:szCs w:val="26"/>
          <w:lang w:val="ru-RU"/>
        </w:rPr>
        <w:t>С</w:t>
      </w:r>
      <w:r w:rsidR="00376B3B" w:rsidRPr="008A35DC">
        <w:rPr>
          <w:sz w:val="26"/>
          <w:szCs w:val="26"/>
          <w:lang w:val="ru-RU"/>
        </w:rPr>
        <w:t>оздание условий для развития туризма в подведомственных</w:t>
      </w:r>
      <w:r>
        <w:rPr>
          <w:sz w:val="26"/>
          <w:szCs w:val="26"/>
          <w:lang w:val="ru-RU"/>
        </w:rPr>
        <w:t xml:space="preserve"> </w:t>
      </w:r>
      <w:r w:rsidR="00376B3B" w:rsidRPr="008A35DC">
        <w:rPr>
          <w:sz w:val="26"/>
          <w:szCs w:val="26"/>
          <w:lang w:val="ru-RU"/>
        </w:rPr>
        <w:t>управле</w:t>
      </w:r>
      <w:r>
        <w:rPr>
          <w:sz w:val="26"/>
          <w:szCs w:val="26"/>
          <w:lang w:val="ru-RU"/>
        </w:rPr>
        <w:t xml:space="preserve">нию культуры, туризма и спорта </w:t>
      </w:r>
      <w:r w:rsidR="00376B3B" w:rsidRPr="008A35DC">
        <w:rPr>
          <w:sz w:val="26"/>
          <w:szCs w:val="26"/>
          <w:lang w:val="ru-RU"/>
        </w:rPr>
        <w:t>администрации Сургутского района бюджетных и автономных учреждениях Сургутского района;</w:t>
      </w:r>
    </w:p>
    <w:p w:rsidR="00376B3B" w:rsidRPr="008A35DC" w:rsidRDefault="008A35DC" w:rsidP="00376B3B">
      <w:pPr>
        <w:jc w:val="both"/>
        <w:rPr>
          <w:sz w:val="26"/>
          <w:szCs w:val="26"/>
          <w:lang w:val="ru-RU"/>
        </w:rPr>
      </w:pPr>
      <w:r>
        <w:rPr>
          <w:sz w:val="26"/>
          <w:szCs w:val="26"/>
          <w:lang w:val="ru-RU"/>
        </w:rPr>
        <w:lastRenderedPageBreak/>
        <w:tab/>
        <w:t xml:space="preserve">- </w:t>
      </w:r>
      <w:r w:rsidR="00DC223D">
        <w:rPr>
          <w:sz w:val="26"/>
          <w:szCs w:val="26"/>
          <w:lang w:val="ru-RU"/>
        </w:rPr>
        <w:t>С</w:t>
      </w:r>
      <w:r w:rsidR="00376B3B" w:rsidRPr="008A35DC">
        <w:rPr>
          <w:sz w:val="26"/>
          <w:szCs w:val="26"/>
          <w:lang w:val="ru-RU"/>
        </w:rPr>
        <w:t>оздание условий  для развития  кадрового потенциала в сфере туризма;</w:t>
      </w:r>
    </w:p>
    <w:p w:rsidR="00376B3B" w:rsidRPr="008A35DC" w:rsidRDefault="008A35DC" w:rsidP="00376B3B">
      <w:pPr>
        <w:jc w:val="both"/>
        <w:rPr>
          <w:sz w:val="26"/>
          <w:szCs w:val="26"/>
          <w:lang w:val="ru-RU"/>
        </w:rPr>
      </w:pPr>
      <w:r>
        <w:rPr>
          <w:sz w:val="26"/>
          <w:szCs w:val="26"/>
          <w:lang w:val="ru-RU"/>
        </w:rPr>
        <w:tab/>
        <w:t xml:space="preserve">- </w:t>
      </w:r>
      <w:r w:rsidR="00DC223D">
        <w:rPr>
          <w:sz w:val="26"/>
          <w:szCs w:val="26"/>
          <w:lang w:val="ru-RU"/>
        </w:rPr>
        <w:t>П</w:t>
      </w:r>
      <w:r w:rsidR="00376B3B" w:rsidRPr="008A35DC">
        <w:rPr>
          <w:sz w:val="26"/>
          <w:szCs w:val="26"/>
          <w:lang w:val="ru-RU"/>
        </w:rPr>
        <w:t>ривлечение казачьих обществ Сургутского района к вопросам разви</w:t>
      </w:r>
      <w:r w:rsidRPr="008A35DC">
        <w:rPr>
          <w:sz w:val="26"/>
          <w:szCs w:val="26"/>
          <w:lang w:val="ru-RU"/>
        </w:rPr>
        <w:t xml:space="preserve">тия </w:t>
      </w:r>
      <w:r w:rsidR="00376B3B" w:rsidRPr="008A35DC">
        <w:rPr>
          <w:sz w:val="26"/>
          <w:szCs w:val="26"/>
          <w:lang w:val="ru-RU"/>
        </w:rPr>
        <w:t>туризма, сохранению и развитию духовно-нравственных основ, традиционных образа жизни, форм хозяйствования и самобытной культуры российского казачества.</w:t>
      </w:r>
    </w:p>
    <w:p w:rsidR="00376B3B" w:rsidRPr="008F68A5" w:rsidRDefault="008A35DC" w:rsidP="00376B3B">
      <w:pPr>
        <w:jc w:val="both"/>
        <w:rPr>
          <w:sz w:val="26"/>
          <w:szCs w:val="26"/>
          <w:lang w:val="ru-RU"/>
        </w:rPr>
      </w:pPr>
      <w:r>
        <w:rPr>
          <w:sz w:val="26"/>
          <w:szCs w:val="26"/>
          <w:lang w:val="ru-RU"/>
        </w:rPr>
        <w:tab/>
      </w:r>
      <w:r w:rsidR="00376B3B" w:rsidRPr="008F68A5">
        <w:rPr>
          <w:sz w:val="26"/>
          <w:szCs w:val="26"/>
          <w:lang w:val="ru-RU"/>
        </w:rPr>
        <w:t>21. Показатели достижения задач Подпрограммы:</w:t>
      </w:r>
    </w:p>
    <w:p w:rsidR="00376B3B" w:rsidRPr="008A35DC" w:rsidRDefault="008A35DC" w:rsidP="00376B3B">
      <w:pPr>
        <w:jc w:val="both"/>
        <w:rPr>
          <w:sz w:val="26"/>
          <w:szCs w:val="26"/>
          <w:lang w:val="ru-RU"/>
        </w:rPr>
      </w:pPr>
      <w:r w:rsidRPr="008F68A5">
        <w:rPr>
          <w:sz w:val="26"/>
          <w:szCs w:val="26"/>
          <w:lang w:val="ru-RU"/>
        </w:rPr>
        <w:tab/>
      </w:r>
      <w:r>
        <w:rPr>
          <w:sz w:val="26"/>
          <w:szCs w:val="26"/>
          <w:lang w:val="ru-RU"/>
        </w:rPr>
        <w:t xml:space="preserve">- </w:t>
      </w:r>
      <w:r w:rsidR="00DC223D">
        <w:rPr>
          <w:sz w:val="26"/>
          <w:szCs w:val="26"/>
          <w:lang w:val="ru-RU"/>
        </w:rPr>
        <w:t>П</w:t>
      </w:r>
      <w:r>
        <w:rPr>
          <w:sz w:val="26"/>
          <w:szCs w:val="26"/>
          <w:lang w:val="ru-RU"/>
        </w:rPr>
        <w:t xml:space="preserve">роцент реализации принятых </w:t>
      </w:r>
      <w:r w:rsidR="00376B3B" w:rsidRPr="008A35DC">
        <w:rPr>
          <w:sz w:val="26"/>
          <w:szCs w:val="26"/>
          <w:lang w:val="ru-RU"/>
        </w:rPr>
        <w:t>управленческих решений (100%);</w:t>
      </w:r>
    </w:p>
    <w:p w:rsidR="00376B3B" w:rsidRPr="008A35DC" w:rsidRDefault="008A35DC" w:rsidP="00376B3B">
      <w:pPr>
        <w:jc w:val="both"/>
        <w:rPr>
          <w:sz w:val="26"/>
          <w:szCs w:val="26"/>
          <w:lang w:val="ru-RU"/>
        </w:rPr>
      </w:pPr>
      <w:r>
        <w:rPr>
          <w:sz w:val="26"/>
          <w:szCs w:val="26"/>
          <w:lang w:val="ru-RU"/>
        </w:rPr>
        <w:tab/>
        <w:t xml:space="preserve">- </w:t>
      </w:r>
      <w:r w:rsidR="00DC223D">
        <w:rPr>
          <w:sz w:val="26"/>
          <w:szCs w:val="26"/>
          <w:lang w:val="ru-RU"/>
        </w:rPr>
        <w:t>Р</w:t>
      </w:r>
      <w:r>
        <w:rPr>
          <w:sz w:val="26"/>
          <w:szCs w:val="26"/>
          <w:lang w:val="ru-RU"/>
        </w:rPr>
        <w:t xml:space="preserve">еклама конкурентоспособных туристических продуктов на российском и международном </w:t>
      </w:r>
      <w:r w:rsidR="00376B3B" w:rsidRPr="008A35DC">
        <w:rPr>
          <w:sz w:val="26"/>
          <w:szCs w:val="26"/>
          <w:lang w:val="ru-RU"/>
        </w:rPr>
        <w:t>туристском  рынке (не менее 2  видов рекламы в год);</w:t>
      </w:r>
    </w:p>
    <w:p w:rsidR="00376B3B" w:rsidRPr="008A35DC" w:rsidRDefault="008A35DC" w:rsidP="00376B3B">
      <w:pPr>
        <w:jc w:val="both"/>
        <w:rPr>
          <w:sz w:val="26"/>
          <w:szCs w:val="26"/>
          <w:lang w:val="ru-RU"/>
        </w:rPr>
      </w:pPr>
      <w:r>
        <w:rPr>
          <w:sz w:val="26"/>
          <w:szCs w:val="26"/>
          <w:lang w:val="ru-RU"/>
        </w:rPr>
        <w:tab/>
        <w:t xml:space="preserve">- </w:t>
      </w:r>
      <w:r w:rsidR="00DC223D">
        <w:rPr>
          <w:sz w:val="26"/>
          <w:szCs w:val="26"/>
          <w:lang w:val="ru-RU"/>
        </w:rPr>
        <w:t>У</w:t>
      </w:r>
      <w:r w:rsidR="00376B3B" w:rsidRPr="008A35DC">
        <w:rPr>
          <w:sz w:val="26"/>
          <w:szCs w:val="26"/>
          <w:lang w:val="ru-RU"/>
        </w:rPr>
        <w:t>в</w:t>
      </w:r>
      <w:r>
        <w:rPr>
          <w:sz w:val="26"/>
          <w:szCs w:val="26"/>
          <w:lang w:val="ru-RU"/>
        </w:rPr>
        <w:t>еличение численности туристов (</w:t>
      </w:r>
      <w:r w:rsidR="00376B3B" w:rsidRPr="008A35DC">
        <w:rPr>
          <w:sz w:val="26"/>
          <w:szCs w:val="26"/>
          <w:lang w:val="ru-RU"/>
        </w:rPr>
        <w:t>въездной туризм), посетивших туристические объекты Сургутского района к 2020 году с 4</w:t>
      </w:r>
      <w:r>
        <w:rPr>
          <w:sz w:val="26"/>
          <w:szCs w:val="26"/>
          <w:lang w:val="ru-RU"/>
        </w:rPr>
        <w:t xml:space="preserve"> 684 человек до 5 370 человек (</w:t>
      </w:r>
      <w:r w:rsidR="00376B3B" w:rsidRPr="008A35DC">
        <w:rPr>
          <w:sz w:val="26"/>
          <w:szCs w:val="26"/>
          <w:lang w:val="ru-RU"/>
        </w:rPr>
        <w:t>или на 2% ежегодно);</w:t>
      </w:r>
    </w:p>
    <w:p w:rsidR="00376B3B" w:rsidRPr="008A35DC" w:rsidRDefault="008A35DC" w:rsidP="00376B3B">
      <w:pPr>
        <w:jc w:val="both"/>
        <w:rPr>
          <w:sz w:val="26"/>
          <w:szCs w:val="26"/>
          <w:lang w:val="ru-RU"/>
        </w:rPr>
      </w:pPr>
      <w:r>
        <w:rPr>
          <w:sz w:val="26"/>
          <w:szCs w:val="26"/>
          <w:lang w:val="ru-RU"/>
        </w:rPr>
        <w:tab/>
        <w:t xml:space="preserve">- </w:t>
      </w:r>
      <w:r w:rsidR="00DC223D">
        <w:rPr>
          <w:sz w:val="26"/>
          <w:szCs w:val="26"/>
          <w:lang w:val="ru-RU"/>
        </w:rPr>
        <w:t>Ч</w:t>
      </w:r>
      <w:r w:rsidR="00376B3B" w:rsidRPr="008A35DC">
        <w:rPr>
          <w:sz w:val="26"/>
          <w:szCs w:val="26"/>
          <w:lang w:val="ru-RU"/>
        </w:rPr>
        <w:t>исло вновь созданных тур</w:t>
      </w:r>
      <w:r>
        <w:rPr>
          <w:sz w:val="26"/>
          <w:szCs w:val="26"/>
          <w:lang w:val="ru-RU"/>
        </w:rPr>
        <w:t xml:space="preserve">истических продуктов (ежегодно, не менее чем 3 </w:t>
      </w:r>
      <w:r w:rsidR="00376B3B" w:rsidRPr="008A35DC">
        <w:rPr>
          <w:sz w:val="26"/>
          <w:szCs w:val="26"/>
          <w:lang w:val="ru-RU"/>
        </w:rPr>
        <w:t>туристических продукта);</w:t>
      </w:r>
    </w:p>
    <w:p w:rsidR="00376B3B" w:rsidRPr="008A35DC" w:rsidRDefault="008A35DC" w:rsidP="00376B3B">
      <w:pPr>
        <w:jc w:val="both"/>
        <w:rPr>
          <w:sz w:val="26"/>
          <w:szCs w:val="26"/>
          <w:lang w:val="ru-RU"/>
        </w:rPr>
      </w:pPr>
      <w:r>
        <w:rPr>
          <w:sz w:val="26"/>
          <w:szCs w:val="26"/>
          <w:lang w:val="ru-RU"/>
        </w:rPr>
        <w:tab/>
        <w:t xml:space="preserve">- </w:t>
      </w:r>
      <w:r w:rsidR="00DC223D">
        <w:rPr>
          <w:sz w:val="26"/>
          <w:szCs w:val="26"/>
          <w:lang w:val="ru-RU"/>
        </w:rPr>
        <w:t>О</w:t>
      </w:r>
      <w:r>
        <w:rPr>
          <w:sz w:val="26"/>
          <w:szCs w:val="26"/>
          <w:lang w:val="ru-RU"/>
        </w:rPr>
        <w:t xml:space="preserve">хват бюджетных, казенных </w:t>
      </w:r>
      <w:r w:rsidR="00376B3B" w:rsidRPr="008A35DC">
        <w:rPr>
          <w:sz w:val="26"/>
          <w:szCs w:val="26"/>
          <w:lang w:val="ru-RU"/>
        </w:rPr>
        <w:t xml:space="preserve">и автономных учреждений Сургутского района, подведомственных управлению культуры, туризма и спорта администрации Сургутского района, предоставляющих услуги в сфере туризма от общего количества подведомственных учреждений  (от 2-х до 5 подведомственных учреждений или  с 9,5 % до 29 %);  </w:t>
      </w:r>
    </w:p>
    <w:p w:rsidR="00376B3B" w:rsidRPr="008A35DC" w:rsidRDefault="008A35DC" w:rsidP="00376B3B">
      <w:pPr>
        <w:jc w:val="both"/>
        <w:rPr>
          <w:sz w:val="26"/>
          <w:szCs w:val="26"/>
          <w:lang w:val="ru-RU"/>
        </w:rPr>
      </w:pPr>
      <w:r>
        <w:rPr>
          <w:sz w:val="26"/>
          <w:szCs w:val="26"/>
          <w:lang w:val="ru-RU"/>
        </w:rPr>
        <w:tab/>
      </w:r>
      <w:r w:rsidR="000B3C7B">
        <w:rPr>
          <w:sz w:val="26"/>
          <w:szCs w:val="26"/>
          <w:lang w:val="ru-RU"/>
        </w:rPr>
        <w:t xml:space="preserve">- </w:t>
      </w:r>
      <w:r w:rsidR="00DC223D">
        <w:rPr>
          <w:sz w:val="26"/>
          <w:szCs w:val="26"/>
          <w:lang w:val="ru-RU"/>
        </w:rPr>
        <w:t>П</w:t>
      </w:r>
      <w:r w:rsidR="00376B3B" w:rsidRPr="008A35DC">
        <w:rPr>
          <w:sz w:val="26"/>
          <w:szCs w:val="26"/>
          <w:lang w:val="ru-RU"/>
        </w:rPr>
        <w:t>роведение массовых мероприятий с привлечением казачьих обществ Сургутского района (не менее 2-х в год)</w:t>
      </w:r>
      <w:r w:rsidR="00DC223D">
        <w:rPr>
          <w:sz w:val="26"/>
          <w:szCs w:val="26"/>
          <w:lang w:val="ru-RU"/>
        </w:rPr>
        <w:t>.</w:t>
      </w:r>
      <w:r w:rsidR="00376B3B" w:rsidRPr="008A35DC">
        <w:rPr>
          <w:sz w:val="26"/>
          <w:szCs w:val="26"/>
          <w:lang w:val="ru-RU"/>
        </w:rPr>
        <w:tab/>
      </w:r>
    </w:p>
    <w:p w:rsidR="00376B3B" w:rsidRPr="008F68A5" w:rsidRDefault="000B3C7B" w:rsidP="00376B3B">
      <w:pPr>
        <w:jc w:val="both"/>
        <w:rPr>
          <w:sz w:val="26"/>
          <w:szCs w:val="26"/>
          <w:lang w:val="ru-RU"/>
        </w:rPr>
      </w:pPr>
      <w:r>
        <w:rPr>
          <w:sz w:val="26"/>
          <w:szCs w:val="26"/>
          <w:lang w:val="ru-RU"/>
        </w:rPr>
        <w:tab/>
      </w:r>
      <w:r w:rsidR="00376B3B" w:rsidRPr="008F68A5">
        <w:rPr>
          <w:sz w:val="26"/>
          <w:szCs w:val="26"/>
          <w:lang w:val="ru-RU"/>
        </w:rPr>
        <w:t xml:space="preserve">22. Обобщённая характеристика основных мероприятий  Подпрограммы. </w:t>
      </w:r>
    </w:p>
    <w:p w:rsidR="00376B3B" w:rsidRPr="000B3C7B" w:rsidRDefault="000B3C7B" w:rsidP="00376B3B">
      <w:pPr>
        <w:jc w:val="both"/>
        <w:rPr>
          <w:sz w:val="26"/>
          <w:szCs w:val="26"/>
          <w:lang w:val="ru-RU"/>
        </w:rPr>
      </w:pPr>
      <w:r w:rsidRPr="008F68A5">
        <w:rPr>
          <w:sz w:val="26"/>
          <w:szCs w:val="26"/>
          <w:lang w:val="ru-RU"/>
        </w:rPr>
        <w:tab/>
      </w:r>
      <w:r w:rsidR="00376B3B" w:rsidRPr="000B3C7B">
        <w:rPr>
          <w:sz w:val="26"/>
          <w:szCs w:val="26"/>
          <w:lang w:val="ru-RU"/>
        </w:rPr>
        <w:t xml:space="preserve">В подпрограмме «Туризм в Сургутском районе» запланировано реализовать </w:t>
      </w:r>
      <w:r>
        <w:rPr>
          <w:sz w:val="26"/>
          <w:szCs w:val="26"/>
          <w:lang w:val="ru-RU"/>
        </w:rPr>
        <w:t xml:space="preserve">                     </w:t>
      </w:r>
      <w:r w:rsidR="00376B3B" w:rsidRPr="000B3C7B">
        <w:rPr>
          <w:sz w:val="26"/>
          <w:szCs w:val="26"/>
          <w:lang w:val="ru-RU"/>
        </w:rPr>
        <w:t xml:space="preserve">12 основных мероприятий. </w:t>
      </w:r>
      <w:r>
        <w:rPr>
          <w:sz w:val="26"/>
          <w:szCs w:val="26"/>
          <w:lang w:val="ru-RU"/>
        </w:rPr>
        <w:t xml:space="preserve">Мероприятия </w:t>
      </w:r>
      <w:r w:rsidR="00376B3B" w:rsidRPr="000B3C7B">
        <w:rPr>
          <w:sz w:val="26"/>
          <w:szCs w:val="26"/>
          <w:lang w:val="ru-RU"/>
        </w:rPr>
        <w:t xml:space="preserve">проводятся в целях: </w:t>
      </w:r>
    </w:p>
    <w:p w:rsidR="00376B3B" w:rsidRPr="000B3C7B" w:rsidRDefault="000B3C7B" w:rsidP="00376B3B">
      <w:pPr>
        <w:jc w:val="both"/>
        <w:rPr>
          <w:sz w:val="26"/>
          <w:szCs w:val="26"/>
          <w:lang w:val="ru-RU"/>
        </w:rPr>
      </w:pPr>
      <w:r w:rsidRPr="008F68A5">
        <w:rPr>
          <w:sz w:val="26"/>
          <w:szCs w:val="26"/>
          <w:lang w:val="ru-RU"/>
        </w:rPr>
        <w:tab/>
      </w:r>
      <w:r>
        <w:rPr>
          <w:sz w:val="26"/>
          <w:szCs w:val="26"/>
          <w:lang w:val="ru-RU"/>
        </w:rPr>
        <w:t xml:space="preserve">- </w:t>
      </w:r>
      <w:r w:rsidR="00DC223D">
        <w:rPr>
          <w:sz w:val="26"/>
          <w:szCs w:val="26"/>
          <w:lang w:val="ru-RU"/>
        </w:rPr>
        <w:t>П</w:t>
      </w:r>
      <w:r w:rsidR="00376B3B" w:rsidRPr="000B3C7B">
        <w:rPr>
          <w:sz w:val="26"/>
          <w:szCs w:val="26"/>
          <w:lang w:val="ru-RU"/>
        </w:rPr>
        <w:t>озиционирования Сургутского района, как района привлекательного для туристов;</w:t>
      </w:r>
    </w:p>
    <w:p w:rsidR="00376B3B" w:rsidRPr="000B3C7B" w:rsidRDefault="000B3C7B" w:rsidP="00376B3B">
      <w:pPr>
        <w:jc w:val="both"/>
        <w:rPr>
          <w:sz w:val="26"/>
          <w:szCs w:val="26"/>
          <w:lang w:val="ru-RU"/>
        </w:rPr>
      </w:pPr>
      <w:r>
        <w:rPr>
          <w:sz w:val="26"/>
          <w:szCs w:val="26"/>
          <w:lang w:val="ru-RU"/>
        </w:rPr>
        <w:tab/>
        <w:t xml:space="preserve">- </w:t>
      </w:r>
      <w:r w:rsidR="00DC223D">
        <w:rPr>
          <w:sz w:val="26"/>
          <w:szCs w:val="26"/>
          <w:lang w:val="ru-RU"/>
        </w:rPr>
        <w:t>Ф</w:t>
      </w:r>
      <w:r w:rsidR="00376B3B" w:rsidRPr="000B3C7B">
        <w:rPr>
          <w:sz w:val="26"/>
          <w:szCs w:val="26"/>
          <w:lang w:val="ru-RU"/>
        </w:rPr>
        <w:t>ормирования механизма эффективного сотрудничества и управления по вопросам туризма;</w:t>
      </w:r>
    </w:p>
    <w:p w:rsidR="00376B3B" w:rsidRPr="000B3C7B" w:rsidRDefault="000B3C7B" w:rsidP="00376B3B">
      <w:pPr>
        <w:jc w:val="both"/>
        <w:rPr>
          <w:sz w:val="26"/>
          <w:szCs w:val="26"/>
          <w:lang w:val="ru-RU"/>
        </w:rPr>
      </w:pPr>
      <w:r w:rsidRPr="00DC223D">
        <w:rPr>
          <w:sz w:val="26"/>
          <w:szCs w:val="26"/>
          <w:lang w:val="ru-RU"/>
        </w:rPr>
        <w:tab/>
      </w:r>
      <w:r>
        <w:rPr>
          <w:sz w:val="26"/>
          <w:szCs w:val="26"/>
          <w:lang w:val="ru-RU"/>
        </w:rPr>
        <w:t xml:space="preserve">- </w:t>
      </w:r>
      <w:r w:rsidR="00DC223D">
        <w:rPr>
          <w:sz w:val="26"/>
          <w:szCs w:val="26"/>
          <w:lang w:val="ru-RU"/>
        </w:rPr>
        <w:t>П</w:t>
      </w:r>
      <w:r>
        <w:rPr>
          <w:sz w:val="26"/>
          <w:szCs w:val="26"/>
          <w:lang w:val="ru-RU"/>
        </w:rPr>
        <w:t>оддержки инициатив, перспективных</w:t>
      </w:r>
      <w:r w:rsidR="00376B3B" w:rsidRPr="000B3C7B">
        <w:rPr>
          <w:sz w:val="26"/>
          <w:szCs w:val="26"/>
          <w:lang w:val="ru-RU"/>
        </w:rPr>
        <w:t xml:space="preserve"> туристических проектов в области культурно-</w:t>
      </w:r>
      <w:r w:rsidR="00DC223D">
        <w:rPr>
          <w:sz w:val="26"/>
          <w:szCs w:val="26"/>
          <w:lang w:val="ru-RU"/>
        </w:rPr>
        <w:t>познавательного, этно</w:t>
      </w:r>
      <w:r w:rsidR="00376B3B" w:rsidRPr="000B3C7B">
        <w:rPr>
          <w:sz w:val="26"/>
          <w:szCs w:val="26"/>
          <w:lang w:val="ru-RU"/>
        </w:rPr>
        <w:t>графического, активного (экстремального) и детского туризма.</w:t>
      </w:r>
    </w:p>
    <w:p w:rsidR="00376B3B" w:rsidRPr="008F68A5" w:rsidRDefault="000B3C7B" w:rsidP="00376B3B">
      <w:pPr>
        <w:jc w:val="both"/>
        <w:rPr>
          <w:sz w:val="26"/>
          <w:szCs w:val="26"/>
          <w:lang w:val="ru-RU"/>
        </w:rPr>
      </w:pPr>
      <w:r>
        <w:rPr>
          <w:sz w:val="26"/>
          <w:szCs w:val="26"/>
          <w:lang w:val="ru-RU"/>
        </w:rPr>
        <w:tab/>
      </w:r>
      <w:r w:rsidR="00376B3B" w:rsidRPr="008F68A5">
        <w:rPr>
          <w:sz w:val="26"/>
          <w:szCs w:val="26"/>
          <w:lang w:val="ru-RU"/>
        </w:rPr>
        <w:t>23. Перечень основных мероприятий:</w:t>
      </w:r>
    </w:p>
    <w:p w:rsidR="00376B3B" w:rsidRPr="000B3C7B" w:rsidRDefault="000B3C7B" w:rsidP="00376B3B">
      <w:pPr>
        <w:jc w:val="both"/>
        <w:rPr>
          <w:sz w:val="26"/>
          <w:szCs w:val="26"/>
          <w:lang w:val="ru-RU"/>
        </w:rPr>
      </w:pPr>
      <w:r w:rsidRPr="008F68A5">
        <w:rPr>
          <w:sz w:val="26"/>
          <w:szCs w:val="26"/>
          <w:lang w:val="ru-RU"/>
        </w:rPr>
        <w:tab/>
      </w:r>
      <w:r>
        <w:rPr>
          <w:sz w:val="26"/>
          <w:szCs w:val="26"/>
          <w:lang w:val="ru-RU"/>
        </w:rPr>
        <w:t xml:space="preserve">- </w:t>
      </w:r>
      <w:r w:rsidR="00DC223D">
        <w:rPr>
          <w:sz w:val="26"/>
          <w:szCs w:val="26"/>
          <w:lang w:val="ru-RU"/>
        </w:rPr>
        <w:t>О</w:t>
      </w:r>
      <w:r w:rsidR="00376B3B" w:rsidRPr="000B3C7B">
        <w:rPr>
          <w:sz w:val="26"/>
          <w:szCs w:val="26"/>
          <w:lang w:val="ru-RU"/>
        </w:rPr>
        <w:t>беспечение формирования в Сургутском районе эффективного механизма управления в сфере туризма;</w:t>
      </w:r>
    </w:p>
    <w:p w:rsidR="00376B3B" w:rsidRPr="000B3C7B" w:rsidRDefault="000B3C7B" w:rsidP="00376B3B">
      <w:pPr>
        <w:jc w:val="both"/>
        <w:rPr>
          <w:sz w:val="26"/>
          <w:szCs w:val="26"/>
          <w:lang w:val="ru-RU"/>
        </w:rPr>
      </w:pPr>
      <w:r>
        <w:rPr>
          <w:sz w:val="26"/>
          <w:szCs w:val="26"/>
          <w:lang w:val="ru-RU"/>
        </w:rPr>
        <w:tab/>
        <w:t xml:space="preserve">- </w:t>
      </w:r>
      <w:r w:rsidR="00DC223D">
        <w:rPr>
          <w:sz w:val="26"/>
          <w:szCs w:val="26"/>
          <w:lang w:val="ru-RU"/>
        </w:rPr>
        <w:t>О</w:t>
      </w:r>
      <w:r w:rsidR="00376B3B" w:rsidRPr="000B3C7B">
        <w:rPr>
          <w:sz w:val="26"/>
          <w:szCs w:val="26"/>
          <w:lang w:val="ru-RU"/>
        </w:rPr>
        <w:t>беспечение условий для продвижения туристских возможностей Сургутского района на российском (международном) рынке;</w:t>
      </w:r>
      <w:r w:rsidR="00376B3B" w:rsidRPr="000B3C7B">
        <w:rPr>
          <w:sz w:val="26"/>
          <w:szCs w:val="26"/>
          <w:lang w:val="ru-RU"/>
        </w:rPr>
        <w:tab/>
      </w:r>
    </w:p>
    <w:p w:rsidR="00376B3B" w:rsidRPr="000B3C7B" w:rsidRDefault="000B3C7B" w:rsidP="00376B3B">
      <w:pPr>
        <w:jc w:val="both"/>
        <w:rPr>
          <w:sz w:val="26"/>
          <w:szCs w:val="26"/>
          <w:lang w:val="ru-RU"/>
        </w:rPr>
      </w:pPr>
      <w:r>
        <w:rPr>
          <w:sz w:val="26"/>
          <w:szCs w:val="26"/>
          <w:lang w:val="ru-RU"/>
        </w:rPr>
        <w:tab/>
        <w:t xml:space="preserve">- </w:t>
      </w:r>
      <w:r w:rsidR="00DC223D">
        <w:rPr>
          <w:sz w:val="26"/>
          <w:szCs w:val="26"/>
          <w:lang w:val="ru-RU"/>
        </w:rPr>
        <w:t>О</w:t>
      </w:r>
      <w:r>
        <w:rPr>
          <w:sz w:val="26"/>
          <w:szCs w:val="26"/>
          <w:lang w:val="ru-RU"/>
        </w:rPr>
        <w:t xml:space="preserve">беспечение создания </w:t>
      </w:r>
      <w:r w:rsidR="00376B3B" w:rsidRPr="000B3C7B">
        <w:rPr>
          <w:sz w:val="26"/>
          <w:szCs w:val="26"/>
          <w:lang w:val="ru-RU"/>
        </w:rPr>
        <w:t>условий для развития туризма в бюджетных и автономных учреждениях;</w:t>
      </w:r>
    </w:p>
    <w:p w:rsidR="00376B3B" w:rsidRPr="000B3C7B" w:rsidRDefault="000B3C7B" w:rsidP="00376B3B">
      <w:pPr>
        <w:jc w:val="both"/>
        <w:rPr>
          <w:sz w:val="26"/>
          <w:szCs w:val="26"/>
          <w:lang w:val="ru-RU"/>
        </w:rPr>
      </w:pPr>
      <w:r>
        <w:rPr>
          <w:sz w:val="26"/>
          <w:szCs w:val="26"/>
          <w:lang w:val="ru-RU"/>
        </w:rPr>
        <w:tab/>
        <w:t xml:space="preserve">- </w:t>
      </w:r>
      <w:r w:rsidR="00DC223D">
        <w:rPr>
          <w:sz w:val="26"/>
          <w:szCs w:val="26"/>
          <w:lang w:val="ru-RU"/>
        </w:rPr>
        <w:t>О</w:t>
      </w:r>
      <w:r w:rsidR="00376B3B" w:rsidRPr="000B3C7B">
        <w:rPr>
          <w:sz w:val="26"/>
          <w:szCs w:val="26"/>
          <w:lang w:val="ru-RU"/>
        </w:rPr>
        <w:t>беспечение создани</w:t>
      </w:r>
      <w:r>
        <w:rPr>
          <w:sz w:val="26"/>
          <w:szCs w:val="26"/>
          <w:lang w:val="ru-RU"/>
        </w:rPr>
        <w:t xml:space="preserve">я условий для информационного, </w:t>
      </w:r>
      <w:r w:rsidR="00376B3B" w:rsidRPr="000B3C7B">
        <w:rPr>
          <w:sz w:val="26"/>
          <w:szCs w:val="26"/>
          <w:lang w:val="ru-RU"/>
        </w:rPr>
        <w:t>рекламного и методического обеспечения туристской отрасли;</w:t>
      </w:r>
    </w:p>
    <w:p w:rsidR="00376B3B" w:rsidRPr="000B3C7B" w:rsidRDefault="000B3C7B" w:rsidP="00376B3B">
      <w:pPr>
        <w:jc w:val="both"/>
        <w:rPr>
          <w:sz w:val="26"/>
          <w:szCs w:val="26"/>
          <w:lang w:val="ru-RU"/>
        </w:rPr>
      </w:pPr>
      <w:r>
        <w:rPr>
          <w:sz w:val="26"/>
          <w:szCs w:val="26"/>
          <w:lang w:val="ru-RU"/>
        </w:rPr>
        <w:tab/>
        <w:t xml:space="preserve">- </w:t>
      </w:r>
      <w:r w:rsidR="00DC223D">
        <w:rPr>
          <w:sz w:val="26"/>
          <w:szCs w:val="26"/>
          <w:lang w:val="ru-RU"/>
        </w:rPr>
        <w:t>О</w:t>
      </w:r>
      <w:r>
        <w:rPr>
          <w:sz w:val="26"/>
          <w:szCs w:val="26"/>
          <w:lang w:val="ru-RU"/>
        </w:rPr>
        <w:t xml:space="preserve">беспечение создания условий для развития </w:t>
      </w:r>
      <w:r w:rsidR="00376B3B" w:rsidRPr="000B3C7B">
        <w:rPr>
          <w:sz w:val="26"/>
          <w:szCs w:val="26"/>
          <w:lang w:val="ru-RU"/>
        </w:rPr>
        <w:t>кадрового потенциала в сфере туризма;</w:t>
      </w:r>
    </w:p>
    <w:p w:rsidR="00376B3B" w:rsidRPr="000B3C7B" w:rsidRDefault="000B3C7B" w:rsidP="00376B3B">
      <w:pPr>
        <w:jc w:val="both"/>
        <w:rPr>
          <w:sz w:val="26"/>
          <w:szCs w:val="26"/>
          <w:lang w:val="ru-RU"/>
        </w:rPr>
      </w:pPr>
      <w:r w:rsidRPr="000B3C7B">
        <w:rPr>
          <w:sz w:val="26"/>
          <w:szCs w:val="26"/>
          <w:lang w:val="ru-RU"/>
        </w:rPr>
        <w:tab/>
      </w:r>
      <w:r>
        <w:rPr>
          <w:sz w:val="26"/>
          <w:szCs w:val="26"/>
          <w:lang w:val="ru-RU"/>
        </w:rPr>
        <w:t xml:space="preserve">- </w:t>
      </w:r>
      <w:r w:rsidR="00DC223D">
        <w:rPr>
          <w:sz w:val="26"/>
          <w:szCs w:val="26"/>
          <w:lang w:val="ru-RU"/>
        </w:rPr>
        <w:t>О</w:t>
      </w:r>
      <w:r w:rsidR="00376B3B" w:rsidRPr="000B3C7B">
        <w:rPr>
          <w:sz w:val="26"/>
          <w:szCs w:val="26"/>
          <w:lang w:val="ru-RU"/>
        </w:rPr>
        <w:t>рганизация и проведение конкурса по созданию новых туристических продуктов;</w:t>
      </w:r>
    </w:p>
    <w:p w:rsidR="00376B3B" w:rsidRPr="000B3C7B" w:rsidRDefault="000B3C7B" w:rsidP="00376B3B">
      <w:pPr>
        <w:jc w:val="both"/>
        <w:rPr>
          <w:sz w:val="26"/>
          <w:szCs w:val="26"/>
          <w:lang w:val="ru-RU"/>
        </w:rPr>
      </w:pPr>
      <w:r>
        <w:rPr>
          <w:sz w:val="26"/>
          <w:szCs w:val="26"/>
          <w:lang w:val="ru-RU"/>
        </w:rPr>
        <w:tab/>
        <w:t xml:space="preserve">- </w:t>
      </w:r>
      <w:r w:rsidR="00DC223D">
        <w:rPr>
          <w:sz w:val="26"/>
          <w:szCs w:val="26"/>
          <w:lang w:val="ru-RU"/>
        </w:rPr>
        <w:t>Р</w:t>
      </w:r>
      <w:r>
        <w:rPr>
          <w:sz w:val="26"/>
          <w:szCs w:val="26"/>
          <w:lang w:val="ru-RU"/>
        </w:rPr>
        <w:t>еализация конкурсных проектов (</w:t>
      </w:r>
      <w:r w:rsidR="00376B3B" w:rsidRPr="000B3C7B">
        <w:rPr>
          <w:sz w:val="26"/>
          <w:szCs w:val="26"/>
          <w:lang w:val="ru-RU"/>
        </w:rPr>
        <w:t>исполнитель департамент образования и молодежной политики администрации Сургутского района);</w:t>
      </w:r>
    </w:p>
    <w:p w:rsidR="00376B3B" w:rsidRPr="000B3C7B" w:rsidRDefault="000B3C7B" w:rsidP="00376B3B">
      <w:pPr>
        <w:jc w:val="both"/>
        <w:rPr>
          <w:sz w:val="26"/>
          <w:szCs w:val="26"/>
          <w:lang w:val="ru-RU"/>
        </w:rPr>
      </w:pPr>
      <w:r>
        <w:rPr>
          <w:sz w:val="26"/>
          <w:szCs w:val="26"/>
          <w:lang w:val="ru-RU"/>
        </w:rPr>
        <w:tab/>
        <w:t xml:space="preserve">- </w:t>
      </w:r>
      <w:r w:rsidR="00DC223D">
        <w:rPr>
          <w:sz w:val="26"/>
          <w:szCs w:val="26"/>
          <w:lang w:val="ru-RU"/>
        </w:rPr>
        <w:t>Р</w:t>
      </w:r>
      <w:r>
        <w:rPr>
          <w:sz w:val="26"/>
          <w:szCs w:val="26"/>
          <w:lang w:val="ru-RU"/>
        </w:rPr>
        <w:t>еализация конкурсных проектов (</w:t>
      </w:r>
      <w:r w:rsidR="00376B3B" w:rsidRPr="000B3C7B">
        <w:rPr>
          <w:sz w:val="26"/>
          <w:szCs w:val="26"/>
          <w:lang w:val="ru-RU"/>
        </w:rPr>
        <w:t>исполнитель управление культуры, туризма и спорта администрации Сургутского района);</w:t>
      </w:r>
    </w:p>
    <w:p w:rsidR="00376B3B" w:rsidRPr="000B3C7B" w:rsidRDefault="000B3C7B" w:rsidP="00376B3B">
      <w:pPr>
        <w:jc w:val="both"/>
        <w:rPr>
          <w:sz w:val="26"/>
          <w:szCs w:val="26"/>
          <w:lang w:val="ru-RU"/>
        </w:rPr>
      </w:pPr>
      <w:r>
        <w:rPr>
          <w:sz w:val="26"/>
          <w:szCs w:val="26"/>
          <w:lang w:val="ru-RU"/>
        </w:rPr>
        <w:tab/>
        <w:t xml:space="preserve">- </w:t>
      </w:r>
      <w:r w:rsidR="00DC223D">
        <w:rPr>
          <w:sz w:val="26"/>
          <w:szCs w:val="26"/>
          <w:lang w:val="ru-RU"/>
        </w:rPr>
        <w:t>С</w:t>
      </w:r>
      <w:r w:rsidR="00376B3B" w:rsidRPr="000B3C7B">
        <w:rPr>
          <w:sz w:val="26"/>
          <w:szCs w:val="26"/>
          <w:lang w:val="ru-RU"/>
        </w:rPr>
        <w:t xml:space="preserve">тановление научно-практического </w:t>
      </w:r>
      <w:r>
        <w:rPr>
          <w:sz w:val="26"/>
          <w:szCs w:val="26"/>
          <w:lang w:val="ru-RU"/>
        </w:rPr>
        <w:t xml:space="preserve">сотрудничества   между высшими учебными  заведениями </w:t>
      </w:r>
      <w:r w:rsidR="00376B3B" w:rsidRPr="000B3C7B">
        <w:rPr>
          <w:sz w:val="26"/>
          <w:szCs w:val="26"/>
          <w:lang w:val="ru-RU"/>
        </w:rPr>
        <w:t>и управлением культуры, туризма и спорта администрации Сургутского района в области  развития туризма и  казачества;</w:t>
      </w:r>
    </w:p>
    <w:p w:rsidR="00376B3B" w:rsidRPr="000B3C7B" w:rsidRDefault="000B3C7B" w:rsidP="00376B3B">
      <w:pPr>
        <w:jc w:val="both"/>
        <w:rPr>
          <w:sz w:val="26"/>
          <w:szCs w:val="26"/>
          <w:lang w:val="ru-RU"/>
        </w:rPr>
      </w:pPr>
      <w:r w:rsidRPr="00DC223D">
        <w:rPr>
          <w:sz w:val="26"/>
          <w:szCs w:val="26"/>
          <w:lang w:val="ru-RU"/>
        </w:rPr>
        <w:lastRenderedPageBreak/>
        <w:tab/>
      </w:r>
      <w:r>
        <w:rPr>
          <w:sz w:val="26"/>
          <w:szCs w:val="26"/>
          <w:lang w:val="ru-RU"/>
        </w:rPr>
        <w:t xml:space="preserve">- </w:t>
      </w:r>
      <w:r w:rsidR="00DC223D">
        <w:rPr>
          <w:sz w:val="26"/>
          <w:szCs w:val="26"/>
          <w:lang w:val="ru-RU"/>
        </w:rPr>
        <w:t>К</w:t>
      </w:r>
      <w:r w:rsidR="00376B3B" w:rsidRPr="000B3C7B">
        <w:rPr>
          <w:sz w:val="26"/>
          <w:szCs w:val="26"/>
          <w:lang w:val="ru-RU"/>
        </w:rPr>
        <w:t>омплексное информационно-библиографическое сопровождение туристской деятельности;</w:t>
      </w:r>
    </w:p>
    <w:p w:rsidR="00376B3B" w:rsidRPr="000B3C7B" w:rsidRDefault="000B3C7B" w:rsidP="00376B3B">
      <w:pPr>
        <w:jc w:val="both"/>
        <w:rPr>
          <w:sz w:val="26"/>
          <w:szCs w:val="26"/>
          <w:lang w:val="ru-RU"/>
        </w:rPr>
      </w:pPr>
      <w:r>
        <w:rPr>
          <w:sz w:val="26"/>
          <w:szCs w:val="26"/>
          <w:lang w:val="ru-RU"/>
        </w:rPr>
        <w:tab/>
        <w:t xml:space="preserve">- </w:t>
      </w:r>
      <w:r w:rsidR="00DC223D">
        <w:rPr>
          <w:sz w:val="26"/>
          <w:szCs w:val="26"/>
          <w:lang w:val="ru-RU"/>
        </w:rPr>
        <w:t>Ф</w:t>
      </w:r>
      <w:r w:rsidR="00376B3B" w:rsidRPr="000B3C7B">
        <w:rPr>
          <w:sz w:val="26"/>
          <w:szCs w:val="26"/>
          <w:lang w:val="ru-RU"/>
        </w:rPr>
        <w:t>ормирование в Сургутском районе эффективного механизма у</w:t>
      </w:r>
      <w:r>
        <w:rPr>
          <w:sz w:val="26"/>
          <w:szCs w:val="26"/>
          <w:lang w:val="ru-RU"/>
        </w:rPr>
        <w:t xml:space="preserve">правления в сфере привлечения казачьих обществ </w:t>
      </w:r>
      <w:r w:rsidR="00376B3B" w:rsidRPr="000B3C7B">
        <w:rPr>
          <w:sz w:val="26"/>
          <w:szCs w:val="26"/>
          <w:lang w:val="ru-RU"/>
        </w:rPr>
        <w:t>к вопросам развития туризма;</w:t>
      </w:r>
    </w:p>
    <w:p w:rsidR="00376B3B" w:rsidRPr="000B3C7B" w:rsidRDefault="000B3C7B" w:rsidP="00376B3B">
      <w:pPr>
        <w:jc w:val="both"/>
        <w:rPr>
          <w:sz w:val="26"/>
          <w:szCs w:val="26"/>
          <w:lang w:val="ru-RU"/>
        </w:rPr>
      </w:pPr>
      <w:r w:rsidRPr="000B3C7B">
        <w:rPr>
          <w:sz w:val="26"/>
          <w:szCs w:val="26"/>
          <w:lang w:val="ru-RU"/>
        </w:rPr>
        <w:tab/>
      </w:r>
      <w:r>
        <w:rPr>
          <w:sz w:val="26"/>
          <w:szCs w:val="26"/>
          <w:lang w:val="ru-RU"/>
        </w:rPr>
        <w:t xml:space="preserve">- </w:t>
      </w:r>
      <w:r w:rsidR="00DC223D">
        <w:rPr>
          <w:sz w:val="26"/>
          <w:szCs w:val="26"/>
          <w:lang w:val="ru-RU"/>
        </w:rPr>
        <w:t>С</w:t>
      </w:r>
      <w:r>
        <w:rPr>
          <w:sz w:val="26"/>
          <w:szCs w:val="26"/>
          <w:lang w:val="ru-RU"/>
        </w:rPr>
        <w:t xml:space="preserve">оздание условий для увеличения </w:t>
      </w:r>
      <w:r w:rsidR="00376B3B" w:rsidRPr="000B3C7B">
        <w:rPr>
          <w:sz w:val="26"/>
          <w:szCs w:val="26"/>
          <w:lang w:val="ru-RU"/>
        </w:rPr>
        <w:t>туристических маршрутов на территории Сургутского района пос</w:t>
      </w:r>
      <w:r>
        <w:rPr>
          <w:sz w:val="26"/>
          <w:szCs w:val="26"/>
          <w:lang w:val="ru-RU"/>
        </w:rPr>
        <w:t xml:space="preserve">редством сохранения и развития </w:t>
      </w:r>
      <w:r w:rsidR="00376B3B" w:rsidRPr="000B3C7B">
        <w:rPr>
          <w:sz w:val="26"/>
          <w:szCs w:val="26"/>
          <w:lang w:val="ru-RU"/>
        </w:rPr>
        <w:t>культуры, исторических традиций и обычаев российского казачества</w:t>
      </w:r>
    </w:p>
    <w:p w:rsidR="00376B3B" w:rsidRPr="000B3C7B" w:rsidRDefault="000B3C7B" w:rsidP="00376B3B">
      <w:pPr>
        <w:jc w:val="both"/>
        <w:rPr>
          <w:sz w:val="26"/>
          <w:szCs w:val="26"/>
          <w:lang w:val="ru-RU"/>
        </w:rPr>
      </w:pPr>
      <w:r w:rsidRPr="00DC223D">
        <w:rPr>
          <w:sz w:val="26"/>
          <w:szCs w:val="26"/>
          <w:lang w:val="ru-RU"/>
        </w:rPr>
        <w:tab/>
      </w:r>
      <w:r w:rsidR="00376B3B" w:rsidRPr="000B3C7B">
        <w:rPr>
          <w:sz w:val="26"/>
          <w:szCs w:val="26"/>
          <w:lang w:val="ru-RU"/>
        </w:rPr>
        <w:t xml:space="preserve">24. Краткая характеристика отдельных мероприятий в Подпрограмме. </w:t>
      </w:r>
      <w:r>
        <w:rPr>
          <w:sz w:val="26"/>
          <w:szCs w:val="26"/>
          <w:lang w:val="ru-RU"/>
        </w:rPr>
        <w:t xml:space="preserve">                                     </w:t>
      </w:r>
      <w:r w:rsidR="00376B3B" w:rsidRPr="000B3C7B">
        <w:rPr>
          <w:sz w:val="26"/>
          <w:szCs w:val="26"/>
          <w:lang w:val="ru-RU"/>
        </w:rPr>
        <w:t>В Подпрограмме Туризм в Сургутском районе» запланировано реализовать 20 отдельных мероприятий.</w:t>
      </w:r>
    </w:p>
    <w:p w:rsidR="00376B3B" w:rsidRPr="000B3C7B" w:rsidRDefault="000B3C7B" w:rsidP="00376B3B">
      <w:pPr>
        <w:jc w:val="both"/>
        <w:rPr>
          <w:sz w:val="26"/>
          <w:szCs w:val="26"/>
          <w:lang w:val="ru-RU"/>
        </w:rPr>
      </w:pPr>
      <w:r w:rsidRPr="000B3C7B">
        <w:rPr>
          <w:sz w:val="26"/>
          <w:szCs w:val="26"/>
          <w:lang w:val="ru-RU"/>
        </w:rPr>
        <w:tab/>
      </w:r>
      <w:r w:rsidR="00376B3B" w:rsidRPr="000B3C7B">
        <w:rPr>
          <w:sz w:val="26"/>
          <w:szCs w:val="26"/>
          <w:lang w:val="ru-RU"/>
        </w:rPr>
        <w:t>25</w:t>
      </w:r>
      <w:r>
        <w:rPr>
          <w:sz w:val="26"/>
          <w:szCs w:val="26"/>
          <w:lang w:val="ru-RU"/>
        </w:rPr>
        <w:t xml:space="preserve">. В целях обеспечения </w:t>
      </w:r>
      <w:r w:rsidR="00376B3B" w:rsidRPr="000B3C7B">
        <w:rPr>
          <w:sz w:val="26"/>
          <w:szCs w:val="26"/>
          <w:lang w:val="ru-RU"/>
        </w:rPr>
        <w:t xml:space="preserve">формирования в Сургутском районе эффективного механизма управления в сфере туризма </w:t>
      </w:r>
      <w:r>
        <w:rPr>
          <w:sz w:val="26"/>
          <w:szCs w:val="26"/>
          <w:lang w:val="ru-RU"/>
        </w:rPr>
        <w:t xml:space="preserve">будут реализованы </w:t>
      </w:r>
      <w:r w:rsidR="00376B3B" w:rsidRPr="000B3C7B">
        <w:rPr>
          <w:sz w:val="26"/>
          <w:szCs w:val="26"/>
          <w:lang w:val="ru-RU"/>
        </w:rPr>
        <w:t>следующие отдельные мероприятия:</w:t>
      </w:r>
    </w:p>
    <w:p w:rsidR="00376B3B" w:rsidRPr="000B3C7B" w:rsidRDefault="000B3C7B" w:rsidP="00376B3B">
      <w:pPr>
        <w:jc w:val="both"/>
        <w:rPr>
          <w:sz w:val="26"/>
          <w:szCs w:val="26"/>
          <w:lang w:val="ru-RU"/>
        </w:rPr>
      </w:pPr>
      <w:r>
        <w:rPr>
          <w:sz w:val="26"/>
          <w:szCs w:val="26"/>
          <w:lang w:val="ru-RU"/>
        </w:rPr>
        <w:tab/>
        <w:t xml:space="preserve">- </w:t>
      </w:r>
      <w:r w:rsidR="00DC223D">
        <w:rPr>
          <w:sz w:val="26"/>
          <w:szCs w:val="26"/>
          <w:lang w:val="ru-RU"/>
        </w:rPr>
        <w:t>Р</w:t>
      </w:r>
      <w:r w:rsidR="00376B3B" w:rsidRPr="000B3C7B">
        <w:rPr>
          <w:sz w:val="26"/>
          <w:szCs w:val="26"/>
          <w:lang w:val="ru-RU"/>
        </w:rPr>
        <w:t xml:space="preserve">еализация плана мероприятий в рамках соглашения между администрацией Сургутского района и города Сургута о межмуниципальном сотрудничестве в сфере создания условий для развития внутреннего и въездного туризма. Цель- формирование единого туристского пространства </w:t>
      </w:r>
      <w:r w:rsidRPr="000B3C7B">
        <w:rPr>
          <w:sz w:val="26"/>
          <w:szCs w:val="26"/>
          <w:lang w:val="ru-RU"/>
        </w:rPr>
        <w:t>и создания условий для развития</w:t>
      </w:r>
      <w:r w:rsidR="00376B3B" w:rsidRPr="000B3C7B">
        <w:rPr>
          <w:sz w:val="26"/>
          <w:szCs w:val="26"/>
          <w:lang w:val="ru-RU"/>
        </w:rPr>
        <w:t xml:space="preserve"> внутреннего и въездного туризма ;</w:t>
      </w:r>
    </w:p>
    <w:p w:rsidR="00376B3B" w:rsidRPr="000B3C7B" w:rsidRDefault="000B3C7B" w:rsidP="00376B3B">
      <w:pPr>
        <w:jc w:val="both"/>
        <w:rPr>
          <w:sz w:val="26"/>
          <w:szCs w:val="26"/>
          <w:lang w:val="ru-RU"/>
        </w:rPr>
      </w:pPr>
      <w:r w:rsidRPr="000B3C7B">
        <w:rPr>
          <w:sz w:val="26"/>
          <w:szCs w:val="26"/>
          <w:lang w:val="ru-RU"/>
        </w:rPr>
        <w:tab/>
      </w:r>
      <w:r>
        <w:rPr>
          <w:sz w:val="26"/>
          <w:szCs w:val="26"/>
          <w:lang w:val="ru-RU"/>
        </w:rPr>
        <w:t xml:space="preserve">- </w:t>
      </w:r>
      <w:r w:rsidR="00DC223D">
        <w:rPr>
          <w:sz w:val="26"/>
          <w:szCs w:val="26"/>
          <w:lang w:val="ru-RU"/>
        </w:rPr>
        <w:t>С</w:t>
      </w:r>
      <w:r w:rsidR="00376B3B" w:rsidRPr="000B3C7B">
        <w:rPr>
          <w:sz w:val="26"/>
          <w:szCs w:val="26"/>
          <w:lang w:val="ru-RU"/>
        </w:rPr>
        <w:t xml:space="preserve">овершенствование  единой концепции развития туризма Сургутского района до 2020 года (в соответствии с концепциями развития туризма на приоритетных территориях Сургутского района). Цель – отражение текущего состояния дел  и выявление  проблем  на  приоритетных территориях для развития туризма (г.п. Лянтор, г.п. Белый Яр, </w:t>
      </w:r>
      <w:r>
        <w:rPr>
          <w:sz w:val="26"/>
          <w:szCs w:val="26"/>
          <w:lang w:val="ru-RU"/>
        </w:rPr>
        <w:t xml:space="preserve">                       </w:t>
      </w:r>
      <w:r w:rsidR="00376B3B" w:rsidRPr="000B3C7B">
        <w:rPr>
          <w:sz w:val="26"/>
          <w:szCs w:val="26"/>
          <w:lang w:val="ru-RU"/>
        </w:rPr>
        <w:t xml:space="preserve">г.п. Барсово, с.п. Русскинская, с.п. Угут), а также   формирование предполагаемого  сценария  развития туризма до 2020 года;  </w:t>
      </w:r>
    </w:p>
    <w:p w:rsidR="00376B3B" w:rsidRPr="000B3C7B" w:rsidRDefault="000B3C7B" w:rsidP="00376B3B">
      <w:pPr>
        <w:jc w:val="both"/>
        <w:rPr>
          <w:sz w:val="26"/>
          <w:szCs w:val="26"/>
          <w:lang w:val="ru-RU"/>
        </w:rPr>
      </w:pPr>
      <w:r w:rsidRPr="000B3C7B">
        <w:rPr>
          <w:sz w:val="26"/>
          <w:szCs w:val="26"/>
          <w:lang w:val="ru-RU"/>
        </w:rPr>
        <w:tab/>
      </w:r>
      <w:r>
        <w:rPr>
          <w:sz w:val="26"/>
          <w:szCs w:val="26"/>
          <w:lang w:val="ru-RU"/>
        </w:rPr>
        <w:t xml:space="preserve">- </w:t>
      </w:r>
      <w:r w:rsidR="00DC223D">
        <w:rPr>
          <w:sz w:val="26"/>
          <w:szCs w:val="26"/>
          <w:lang w:val="ru-RU"/>
        </w:rPr>
        <w:t>О</w:t>
      </w:r>
      <w:r w:rsidR="00376B3B" w:rsidRPr="000B3C7B">
        <w:rPr>
          <w:sz w:val="26"/>
          <w:szCs w:val="26"/>
          <w:lang w:val="ru-RU"/>
        </w:rPr>
        <w:t xml:space="preserve">рганизация работы по проведению заседаний консультативного совета по вопросам развития туризма в Сургутского района (в соответствии с утвержденным положением), в т.ч. организационно-техническое и информационное обеспечение. </w:t>
      </w:r>
      <w:r>
        <w:rPr>
          <w:sz w:val="26"/>
          <w:szCs w:val="26"/>
          <w:lang w:val="ru-RU"/>
        </w:rPr>
        <w:t xml:space="preserve">                </w:t>
      </w:r>
      <w:r w:rsidRPr="000B3C7B">
        <w:rPr>
          <w:sz w:val="26"/>
          <w:szCs w:val="26"/>
          <w:lang w:val="ru-RU"/>
        </w:rPr>
        <w:t xml:space="preserve">Цель – </w:t>
      </w:r>
      <w:r w:rsidR="00376B3B" w:rsidRPr="000B3C7B">
        <w:rPr>
          <w:sz w:val="26"/>
          <w:szCs w:val="26"/>
          <w:lang w:val="ru-RU"/>
        </w:rPr>
        <w:t>во</w:t>
      </w:r>
      <w:r>
        <w:rPr>
          <w:sz w:val="26"/>
          <w:szCs w:val="26"/>
          <w:lang w:val="ru-RU"/>
        </w:rPr>
        <w:t xml:space="preserve">влечение в совещательный орган </w:t>
      </w:r>
      <w:r w:rsidR="00376B3B" w:rsidRPr="000B3C7B">
        <w:rPr>
          <w:sz w:val="26"/>
          <w:szCs w:val="26"/>
          <w:lang w:val="ru-RU"/>
        </w:rPr>
        <w:t xml:space="preserve">общественности, бизнес-структур, муниципальных  организаций и исполнительной (представительной) власти  Сургутского района и поселений Сургутского района для выработки рекомендаций и эффективных предложений в сфере развития туризма, механизма по решению возникающих проблем; </w:t>
      </w:r>
    </w:p>
    <w:p w:rsidR="00376B3B" w:rsidRPr="000B3C7B" w:rsidRDefault="000B3C7B" w:rsidP="00376B3B">
      <w:pPr>
        <w:jc w:val="both"/>
        <w:rPr>
          <w:sz w:val="26"/>
          <w:szCs w:val="26"/>
          <w:lang w:val="ru-RU"/>
        </w:rPr>
      </w:pPr>
      <w:r>
        <w:rPr>
          <w:sz w:val="26"/>
          <w:szCs w:val="26"/>
          <w:lang w:val="ru-RU"/>
        </w:rPr>
        <w:tab/>
        <w:t xml:space="preserve">- </w:t>
      </w:r>
      <w:r w:rsidR="00DC223D">
        <w:rPr>
          <w:sz w:val="26"/>
          <w:szCs w:val="26"/>
          <w:lang w:val="ru-RU"/>
        </w:rPr>
        <w:t>Р</w:t>
      </w:r>
      <w:r w:rsidR="00376B3B" w:rsidRPr="000B3C7B">
        <w:rPr>
          <w:sz w:val="26"/>
          <w:szCs w:val="26"/>
          <w:lang w:val="ru-RU"/>
        </w:rPr>
        <w:t xml:space="preserve">еализация утвержденного плана по развитию туризма в Сургутском районе на очередной год. </w:t>
      </w:r>
      <w:r w:rsidRPr="000B3C7B">
        <w:rPr>
          <w:sz w:val="26"/>
          <w:szCs w:val="26"/>
          <w:lang w:val="ru-RU"/>
        </w:rPr>
        <w:t xml:space="preserve">Цель – реализация </w:t>
      </w:r>
      <w:r w:rsidR="00376B3B" w:rsidRPr="000B3C7B">
        <w:rPr>
          <w:sz w:val="26"/>
          <w:szCs w:val="26"/>
          <w:lang w:val="ru-RU"/>
        </w:rPr>
        <w:t>первоочередных мероприятий, направленных на реализацию права Сургутского района по созданию условий для развития туризма;</w:t>
      </w:r>
    </w:p>
    <w:p w:rsidR="00376B3B" w:rsidRPr="000B3C7B" w:rsidRDefault="000B3C7B" w:rsidP="00376B3B">
      <w:pPr>
        <w:jc w:val="both"/>
        <w:rPr>
          <w:sz w:val="26"/>
          <w:szCs w:val="26"/>
          <w:lang w:val="ru-RU"/>
        </w:rPr>
      </w:pPr>
      <w:r w:rsidRPr="000B3C7B">
        <w:rPr>
          <w:sz w:val="26"/>
          <w:szCs w:val="26"/>
          <w:lang w:val="ru-RU"/>
        </w:rPr>
        <w:tab/>
      </w:r>
      <w:r>
        <w:rPr>
          <w:sz w:val="26"/>
          <w:szCs w:val="26"/>
          <w:lang w:val="ru-RU"/>
        </w:rPr>
        <w:t xml:space="preserve">- </w:t>
      </w:r>
      <w:r w:rsidR="00DC223D">
        <w:rPr>
          <w:sz w:val="26"/>
          <w:szCs w:val="26"/>
          <w:lang w:val="ru-RU"/>
        </w:rPr>
        <w:t>С</w:t>
      </w:r>
      <w:r w:rsidR="00376B3B" w:rsidRPr="000B3C7B">
        <w:rPr>
          <w:sz w:val="26"/>
          <w:szCs w:val="26"/>
          <w:lang w:val="ru-RU"/>
        </w:rPr>
        <w:t>оздание базы  данных организаций, занимающихся организацией туристических услуг на территории Сургутского района. Цель – создание и поддержка в актуальном сост</w:t>
      </w:r>
      <w:r w:rsidRPr="000B3C7B">
        <w:rPr>
          <w:sz w:val="26"/>
          <w:szCs w:val="26"/>
          <w:lang w:val="ru-RU"/>
        </w:rPr>
        <w:t xml:space="preserve">оянии </w:t>
      </w:r>
      <w:r w:rsidR="00376B3B" w:rsidRPr="000B3C7B">
        <w:rPr>
          <w:sz w:val="26"/>
          <w:szCs w:val="26"/>
          <w:lang w:val="ru-RU"/>
        </w:rPr>
        <w:t>данных об организациях, оказывающих услуги в сфере туризма на территории Сургутского района (  маршруты, экскурсии, пакетные  туры,) а также размещения такой информации для населения в свободном доступе в системе Интернет ( сайте  Туристско-информационного центра Сургутского района);</w:t>
      </w:r>
    </w:p>
    <w:p w:rsidR="00376B3B" w:rsidRPr="000B3C7B" w:rsidRDefault="000B3C7B" w:rsidP="00376B3B">
      <w:pPr>
        <w:jc w:val="both"/>
        <w:rPr>
          <w:sz w:val="26"/>
          <w:szCs w:val="26"/>
          <w:lang w:val="ru-RU"/>
        </w:rPr>
      </w:pPr>
      <w:r w:rsidRPr="000B3C7B">
        <w:rPr>
          <w:sz w:val="26"/>
          <w:szCs w:val="26"/>
          <w:lang w:val="ru-RU"/>
        </w:rPr>
        <w:tab/>
      </w:r>
      <w:r>
        <w:rPr>
          <w:sz w:val="26"/>
          <w:szCs w:val="26"/>
          <w:lang w:val="ru-RU"/>
        </w:rPr>
        <w:t xml:space="preserve">- </w:t>
      </w:r>
      <w:r w:rsidR="00DC223D">
        <w:rPr>
          <w:sz w:val="26"/>
          <w:szCs w:val="26"/>
          <w:lang w:val="ru-RU"/>
        </w:rPr>
        <w:t>В</w:t>
      </w:r>
      <w:r w:rsidR="00376B3B" w:rsidRPr="000B3C7B">
        <w:rPr>
          <w:sz w:val="26"/>
          <w:szCs w:val="26"/>
          <w:lang w:val="ru-RU"/>
        </w:rPr>
        <w:t xml:space="preserve">заимодействие с субъектами РФ по вопросу обмена опытом в сфере туризма, </w:t>
      </w:r>
      <w:r>
        <w:rPr>
          <w:sz w:val="26"/>
          <w:szCs w:val="26"/>
          <w:lang w:val="ru-RU"/>
        </w:rPr>
        <w:t xml:space="preserve">                  </w:t>
      </w:r>
      <w:r w:rsidR="00376B3B" w:rsidRPr="000B3C7B">
        <w:rPr>
          <w:sz w:val="26"/>
          <w:szCs w:val="26"/>
          <w:lang w:val="ru-RU"/>
        </w:rPr>
        <w:t>в т.ч. посещение туристических объектов. Цел</w:t>
      </w:r>
      <w:r w:rsidRPr="000B3C7B">
        <w:rPr>
          <w:sz w:val="26"/>
          <w:szCs w:val="26"/>
          <w:lang w:val="ru-RU"/>
        </w:rPr>
        <w:t xml:space="preserve">ь – обмен опытом по   развитию </w:t>
      </w:r>
      <w:r w:rsidR="00376B3B" w:rsidRPr="000B3C7B">
        <w:rPr>
          <w:sz w:val="26"/>
          <w:szCs w:val="26"/>
          <w:lang w:val="ru-RU"/>
        </w:rPr>
        <w:t>туризма, привлечение туристов на территорию Сургутского района;</w:t>
      </w:r>
    </w:p>
    <w:p w:rsidR="00376B3B" w:rsidRPr="000B3C7B" w:rsidRDefault="000B3C7B" w:rsidP="00376B3B">
      <w:pPr>
        <w:jc w:val="both"/>
        <w:rPr>
          <w:sz w:val="26"/>
          <w:szCs w:val="26"/>
          <w:lang w:val="ru-RU"/>
        </w:rPr>
      </w:pPr>
      <w:r>
        <w:rPr>
          <w:sz w:val="26"/>
          <w:szCs w:val="26"/>
          <w:lang w:val="ru-RU"/>
        </w:rPr>
        <w:tab/>
      </w:r>
      <w:r w:rsidR="00376B3B" w:rsidRPr="000B3C7B">
        <w:rPr>
          <w:sz w:val="26"/>
          <w:szCs w:val="26"/>
          <w:lang w:val="ru-RU"/>
        </w:rPr>
        <w:t>26. В целях обеспечения условий для продвижения туристских возможностей Сургутского района на российском (международном) рынке будут реализованы следующие отдельные мероприятия:</w:t>
      </w:r>
    </w:p>
    <w:p w:rsidR="00376B3B" w:rsidRPr="008F68A5" w:rsidRDefault="000B3C7B" w:rsidP="00376B3B">
      <w:pPr>
        <w:jc w:val="both"/>
        <w:rPr>
          <w:sz w:val="26"/>
          <w:szCs w:val="26"/>
          <w:lang w:val="ru-RU"/>
        </w:rPr>
      </w:pPr>
      <w:r w:rsidRPr="008F68A5">
        <w:rPr>
          <w:sz w:val="26"/>
          <w:szCs w:val="26"/>
          <w:lang w:val="ru-RU"/>
        </w:rPr>
        <w:tab/>
      </w:r>
      <w:r>
        <w:rPr>
          <w:sz w:val="26"/>
          <w:szCs w:val="26"/>
          <w:lang w:val="ru-RU"/>
        </w:rPr>
        <w:t xml:space="preserve">- </w:t>
      </w:r>
      <w:r w:rsidR="00DC223D">
        <w:rPr>
          <w:sz w:val="26"/>
          <w:szCs w:val="26"/>
          <w:lang w:val="ru-RU"/>
        </w:rPr>
        <w:t>О</w:t>
      </w:r>
      <w:r w:rsidR="00376B3B" w:rsidRPr="000B3C7B">
        <w:rPr>
          <w:sz w:val="26"/>
          <w:szCs w:val="26"/>
          <w:lang w:val="ru-RU"/>
        </w:rPr>
        <w:t xml:space="preserve">рганизация и проведение выездных мероприятий (пиар-мероприятий по презентации туристических ресурсов Сургутского района, заседаний консультативного совета по вопросам развития туризма на территории Сургутского района). </w:t>
      </w:r>
      <w:r w:rsidR="00376B3B" w:rsidRPr="008F68A5">
        <w:rPr>
          <w:sz w:val="26"/>
          <w:szCs w:val="26"/>
          <w:lang w:val="ru-RU"/>
        </w:rPr>
        <w:t xml:space="preserve">Цель – </w:t>
      </w:r>
      <w:r w:rsidR="00376B3B" w:rsidRPr="008F68A5">
        <w:rPr>
          <w:sz w:val="26"/>
          <w:szCs w:val="26"/>
          <w:lang w:val="ru-RU"/>
        </w:rPr>
        <w:lastRenderedPageBreak/>
        <w:t>позиционирование Сургутского района как района благоприятного для развития туризма, увеличение числа посетителей, экскурсантов , туристов.</w:t>
      </w:r>
    </w:p>
    <w:p w:rsidR="00376B3B" w:rsidRPr="000B3C7B" w:rsidRDefault="000B3C7B" w:rsidP="00376B3B">
      <w:pPr>
        <w:jc w:val="both"/>
        <w:rPr>
          <w:sz w:val="26"/>
          <w:szCs w:val="26"/>
          <w:lang w:val="ru-RU"/>
        </w:rPr>
      </w:pPr>
      <w:r w:rsidRPr="008F68A5">
        <w:rPr>
          <w:sz w:val="26"/>
          <w:szCs w:val="26"/>
          <w:lang w:val="ru-RU"/>
        </w:rPr>
        <w:tab/>
      </w:r>
      <w:r>
        <w:rPr>
          <w:sz w:val="26"/>
          <w:szCs w:val="26"/>
          <w:lang w:val="ru-RU"/>
        </w:rPr>
        <w:t xml:space="preserve">- </w:t>
      </w:r>
      <w:r w:rsidR="00DC223D">
        <w:rPr>
          <w:sz w:val="26"/>
          <w:szCs w:val="26"/>
          <w:lang w:val="ru-RU"/>
        </w:rPr>
        <w:t>В</w:t>
      </w:r>
      <w:r w:rsidR="00376B3B" w:rsidRPr="000B3C7B">
        <w:rPr>
          <w:sz w:val="26"/>
          <w:szCs w:val="26"/>
          <w:lang w:val="ru-RU"/>
        </w:rPr>
        <w:t>едение банка данных о достопримечательностях Сургутского района. Цель – создание и по</w:t>
      </w:r>
      <w:r>
        <w:rPr>
          <w:sz w:val="26"/>
          <w:szCs w:val="26"/>
          <w:lang w:val="ru-RU"/>
        </w:rPr>
        <w:t xml:space="preserve">ддержка в актуальном состоянии </w:t>
      </w:r>
      <w:r w:rsidR="00376B3B" w:rsidRPr="000B3C7B">
        <w:rPr>
          <w:sz w:val="26"/>
          <w:szCs w:val="26"/>
          <w:lang w:val="ru-RU"/>
        </w:rPr>
        <w:t>данных о достопримечательностях  находящихся на территории Сургутского района ( мемориальные доски, памятники, места, интересные для посещения и т.п.), а также размещения такой информации для населения в свободном доступе в системе Интернет ( сайте  Туристско-информационного центра Сургутского района);</w:t>
      </w:r>
    </w:p>
    <w:p w:rsidR="00376B3B" w:rsidRPr="000B3C7B" w:rsidRDefault="000B3C7B" w:rsidP="00376B3B">
      <w:pPr>
        <w:jc w:val="both"/>
        <w:rPr>
          <w:sz w:val="26"/>
          <w:szCs w:val="26"/>
          <w:lang w:val="ru-RU"/>
        </w:rPr>
      </w:pPr>
      <w:r>
        <w:rPr>
          <w:sz w:val="26"/>
          <w:szCs w:val="26"/>
          <w:lang w:val="ru-RU"/>
        </w:rPr>
        <w:tab/>
        <w:t xml:space="preserve">- </w:t>
      </w:r>
      <w:r w:rsidR="00DC223D">
        <w:rPr>
          <w:sz w:val="26"/>
          <w:szCs w:val="26"/>
          <w:lang w:val="ru-RU"/>
        </w:rPr>
        <w:t>В</w:t>
      </w:r>
      <w:r w:rsidR="00376B3B" w:rsidRPr="000B3C7B">
        <w:rPr>
          <w:sz w:val="26"/>
          <w:szCs w:val="26"/>
          <w:lang w:val="ru-RU"/>
        </w:rPr>
        <w:t>ыявление и фиксация туристических ресурсов, возможностей Сургутского района. Цель – формирование, фикса</w:t>
      </w:r>
      <w:r w:rsidRPr="000B3C7B">
        <w:rPr>
          <w:sz w:val="26"/>
          <w:szCs w:val="26"/>
          <w:lang w:val="ru-RU"/>
        </w:rPr>
        <w:t>ция и актуализация баз данных о</w:t>
      </w:r>
      <w:r>
        <w:rPr>
          <w:sz w:val="26"/>
          <w:szCs w:val="26"/>
          <w:lang w:val="ru-RU"/>
        </w:rPr>
        <w:t xml:space="preserve"> гостиницах, пунктах </w:t>
      </w:r>
      <w:r w:rsidR="00376B3B" w:rsidRPr="000B3C7B">
        <w:rPr>
          <w:sz w:val="26"/>
          <w:szCs w:val="26"/>
          <w:lang w:val="ru-RU"/>
        </w:rPr>
        <w:t>питания, находящихся на территории Сургутского района, а также размещения такой информации для населения в свободном доступе в системе Интернет (сайте администрации Сургутского района, сайте  Туристско-информационного центра Сургутского района);</w:t>
      </w:r>
    </w:p>
    <w:p w:rsidR="00376B3B" w:rsidRPr="008F68A5" w:rsidRDefault="000B3C7B" w:rsidP="00376B3B">
      <w:pPr>
        <w:jc w:val="both"/>
        <w:rPr>
          <w:sz w:val="26"/>
          <w:szCs w:val="26"/>
          <w:lang w:val="ru-RU"/>
        </w:rPr>
      </w:pPr>
      <w:r w:rsidRPr="008F68A5">
        <w:rPr>
          <w:sz w:val="26"/>
          <w:szCs w:val="26"/>
          <w:lang w:val="ru-RU"/>
        </w:rPr>
        <w:tab/>
      </w:r>
      <w:r>
        <w:rPr>
          <w:sz w:val="26"/>
          <w:szCs w:val="26"/>
          <w:lang w:val="ru-RU"/>
        </w:rPr>
        <w:t xml:space="preserve">- </w:t>
      </w:r>
      <w:r w:rsidR="00DC223D">
        <w:rPr>
          <w:sz w:val="26"/>
          <w:szCs w:val="26"/>
          <w:lang w:val="ru-RU"/>
        </w:rPr>
        <w:t>П</w:t>
      </w:r>
      <w:r w:rsidR="00376B3B" w:rsidRPr="000B3C7B">
        <w:rPr>
          <w:sz w:val="26"/>
          <w:szCs w:val="26"/>
          <w:lang w:val="ru-RU"/>
        </w:rPr>
        <w:t>резентация возможностей районного национального мероприятия "День рыбака и охотника" для</w:t>
      </w:r>
      <w:r>
        <w:rPr>
          <w:sz w:val="26"/>
          <w:szCs w:val="26"/>
          <w:lang w:val="ru-RU"/>
        </w:rPr>
        <w:t xml:space="preserve"> привлечения</w:t>
      </w:r>
      <w:r w:rsidR="00376B3B" w:rsidRPr="000B3C7B">
        <w:rPr>
          <w:sz w:val="26"/>
          <w:szCs w:val="26"/>
          <w:lang w:val="ru-RU"/>
        </w:rPr>
        <w:t xml:space="preserve"> </w:t>
      </w:r>
      <w:r>
        <w:rPr>
          <w:sz w:val="26"/>
          <w:szCs w:val="26"/>
          <w:lang w:val="ru-RU"/>
        </w:rPr>
        <w:t xml:space="preserve">турфирм </w:t>
      </w:r>
      <w:r w:rsidR="00376B3B" w:rsidRPr="000B3C7B">
        <w:rPr>
          <w:sz w:val="26"/>
          <w:szCs w:val="26"/>
          <w:lang w:val="ru-RU"/>
        </w:rPr>
        <w:t xml:space="preserve">и развития этнотуризма. </w:t>
      </w:r>
      <w:r w:rsidR="00376B3B" w:rsidRPr="008F68A5">
        <w:rPr>
          <w:sz w:val="26"/>
          <w:szCs w:val="26"/>
          <w:lang w:val="ru-RU"/>
        </w:rPr>
        <w:t>Цель – привлечение туроператоров и турагентов к национальному празднику "День рыбака и охотника" и увеличение притока туристов.</w:t>
      </w:r>
    </w:p>
    <w:p w:rsidR="00376B3B" w:rsidRPr="000B3C7B" w:rsidRDefault="000B3C7B" w:rsidP="00376B3B">
      <w:pPr>
        <w:jc w:val="both"/>
        <w:rPr>
          <w:sz w:val="26"/>
          <w:szCs w:val="26"/>
          <w:lang w:val="ru-RU"/>
        </w:rPr>
      </w:pPr>
      <w:r w:rsidRPr="008F68A5">
        <w:rPr>
          <w:sz w:val="26"/>
          <w:szCs w:val="26"/>
          <w:lang w:val="ru-RU"/>
        </w:rPr>
        <w:tab/>
      </w:r>
      <w:r>
        <w:rPr>
          <w:sz w:val="26"/>
          <w:szCs w:val="26"/>
          <w:lang w:val="ru-RU"/>
        </w:rPr>
        <w:t xml:space="preserve">27. </w:t>
      </w:r>
      <w:r w:rsidR="00376B3B" w:rsidRPr="000B3C7B">
        <w:rPr>
          <w:sz w:val="26"/>
          <w:szCs w:val="26"/>
          <w:lang w:val="ru-RU"/>
        </w:rPr>
        <w:t>В целях обеспечения создания условий для развития туризма в бюджетных и автономных учреждениях Сургутского района, подведомственных управлению культуры, туризма и спорта администрации Сургутского района, запланировано отдельное мероприятие:</w:t>
      </w:r>
    </w:p>
    <w:p w:rsidR="00376B3B" w:rsidRPr="000B3C7B" w:rsidRDefault="000B3C7B" w:rsidP="00376B3B">
      <w:pPr>
        <w:jc w:val="both"/>
        <w:rPr>
          <w:sz w:val="26"/>
          <w:szCs w:val="26"/>
          <w:lang w:val="ru-RU"/>
        </w:rPr>
      </w:pPr>
      <w:r w:rsidRPr="008F68A5">
        <w:rPr>
          <w:sz w:val="26"/>
          <w:szCs w:val="26"/>
          <w:lang w:val="ru-RU"/>
        </w:rPr>
        <w:tab/>
      </w:r>
      <w:r>
        <w:rPr>
          <w:sz w:val="26"/>
          <w:szCs w:val="26"/>
          <w:lang w:val="ru-RU"/>
        </w:rPr>
        <w:t xml:space="preserve">- </w:t>
      </w:r>
      <w:r w:rsidR="00DC223D">
        <w:rPr>
          <w:sz w:val="26"/>
          <w:szCs w:val="26"/>
          <w:lang w:val="ru-RU"/>
        </w:rPr>
        <w:t>П</w:t>
      </w:r>
      <w:r w:rsidR="00376B3B" w:rsidRPr="000B3C7B">
        <w:rPr>
          <w:sz w:val="26"/>
          <w:szCs w:val="26"/>
          <w:lang w:val="ru-RU"/>
        </w:rPr>
        <w:t>ривлечение к развитию туризма Сургутского района не менее 2 учреждений, подведомственных управлению культуры, туризма и спорта администрации Сургутского района.</w:t>
      </w:r>
    </w:p>
    <w:p w:rsidR="00376B3B" w:rsidRPr="000B3C7B" w:rsidRDefault="000B3C7B" w:rsidP="00376B3B">
      <w:pPr>
        <w:jc w:val="both"/>
        <w:rPr>
          <w:sz w:val="26"/>
          <w:szCs w:val="26"/>
          <w:lang w:val="ru-RU"/>
        </w:rPr>
      </w:pPr>
      <w:r>
        <w:rPr>
          <w:sz w:val="26"/>
          <w:szCs w:val="26"/>
          <w:lang w:val="ru-RU"/>
        </w:rPr>
        <w:tab/>
        <w:t xml:space="preserve">28. </w:t>
      </w:r>
      <w:r w:rsidRPr="000B3C7B">
        <w:rPr>
          <w:sz w:val="26"/>
          <w:szCs w:val="26"/>
          <w:lang w:val="ru-RU"/>
        </w:rPr>
        <w:t>В целях</w:t>
      </w:r>
      <w:r w:rsidR="00376B3B" w:rsidRPr="000B3C7B">
        <w:rPr>
          <w:sz w:val="26"/>
          <w:szCs w:val="26"/>
          <w:lang w:val="ru-RU"/>
        </w:rPr>
        <w:t xml:space="preserve"> </w:t>
      </w:r>
      <w:r>
        <w:rPr>
          <w:sz w:val="26"/>
          <w:szCs w:val="26"/>
          <w:lang w:val="ru-RU"/>
        </w:rPr>
        <w:t xml:space="preserve">обеспечения </w:t>
      </w:r>
      <w:r w:rsidR="00376B3B" w:rsidRPr="000B3C7B">
        <w:rPr>
          <w:sz w:val="26"/>
          <w:szCs w:val="26"/>
          <w:lang w:val="ru-RU"/>
        </w:rPr>
        <w:t>создания условий для информационно</w:t>
      </w:r>
      <w:r>
        <w:rPr>
          <w:sz w:val="26"/>
          <w:szCs w:val="26"/>
          <w:lang w:val="ru-RU"/>
        </w:rPr>
        <w:t xml:space="preserve">го, рекламного и методического </w:t>
      </w:r>
      <w:r w:rsidR="00376B3B" w:rsidRPr="000B3C7B">
        <w:rPr>
          <w:sz w:val="26"/>
          <w:szCs w:val="26"/>
          <w:lang w:val="ru-RU"/>
        </w:rPr>
        <w:t>обеспечения туристской отрасли будут реализованы следующие отдельные мероприятия:</w:t>
      </w:r>
    </w:p>
    <w:p w:rsidR="00376B3B" w:rsidRPr="008F68A5" w:rsidRDefault="000B3C7B" w:rsidP="00376B3B">
      <w:pPr>
        <w:jc w:val="both"/>
        <w:rPr>
          <w:sz w:val="26"/>
          <w:szCs w:val="26"/>
          <w:lang w:val="ru-RU"/>
        </w:rPr>
      </w:pPr>
      <w:r>
        <w:rPr>
          <w:sz w:val="26"/>
          <w:szCs w:val="26"/>
          <w:lang w:val="ru-RU"/>
        </w:rPr>
        <w:tab/>
        <w:t xml:space="preserve">- </w:t>
      </w:r>
      <w:r w:rsidR="00DC223D">
        <w:rPr>
          <w:sz w:val="26"/>
          <w:szCs w:val="26"/>
          <w:lang w:val="ru-RU"/>
        </w:rPr>
        <w:t>О</w:t>
      </w:r>
      <w:r w:rsidR="00376B3B" w:rsidRPr="000B3C7B">
        <w:rPr>
          <w:sz w:val="26"/>
          <w:szCs w:val="26"/>
          <w:lang w:val="ru-RU"/>
        </w:rPr>
        <w:t>рганизация работы по размещению информации о туризме на сайте администрации Сургутского района</w:t>
      </w:r>
      <w:r>
        <w:rPr>
          <w:sz w:val="26"/>
          <w:szCs w:val="26"/>
          <w:lang w:val="ru-RU"/>
        </w:rPr>
        <w:t xml:space="preserve"> </w:t>
      </w:r>
      <w:r w:rsidR="00376B3B" w:rsidRPr="000B3C7B">
        <w:rPr>
          <w:sz w:val="26"/>
          <w:szCs w:val="26"/>
          <w:lang w:val="ru-RU"/>
        </w:rPr>
        <w:t xml:space="preserve">и Туристско-информационном центре Сургутского района. </w:t>
      </w:r>
      <w:r w:rsidR="00376B3B" w:rsidRPr="008F68A5">
        <w:rPr>
          <w:sz w:val="26"/>
          <w:szCs w:val="26"/>
          <w:lang w:val="ru-RU"/>
        </w:rPr>
        <w:t>Цель – информирование населения о туристических ресурсах, услугах, маршрутах, программах и экскурсиях на территории Сургутского района;</w:t>
      </w:r>
    </w:p>
    <w:p w:rsidR="00376B3B" w:rsidRPr="000B3C7B" w:rsidRDefault="000B3C7B" w:rsidP="00376B3B">
      <w:pPr>
        <w:jc w:val="both"/>
        <w:rPr>
          <w:sz w:val="26"/>
          <w:szCs w:val="26"/>
          <w:lang w:val="ru-RU"/>
        </w:rPr>
      </w:pPr>
      <w:r w:rsidRPr="008F68A5">
        <w:rPr>
          <w:sz w:val="26"/>
          <w:szCs w:val="26"/>
          <w:lang w:val="ru-RU"/>
        </w:rPr>
        <w:tab/>
      </w:r>
      <w:r>
        <w:rPr>
          <w:sz w:val="26"/>
          <w:szCs w:val="26"/>
          <w:lang w:val="ru-RU"/>
        </w:rPr>
        <w:t xml:space="preserve">- </w:t>
      </w:r>
      <w:r w:rsidR="00DC223D">
        <w:rPr>
          <w:sz w:val="26"/>
          <w:szCs w:val="26"/>
          <w:lang w:val="ru-RU"/>
        </w:rPr>
        <w:t>О</w:t>
      </w:r>
      <w:r w:rsidR="00376B3B" w:rsidRPr="000B3C7B">
        <w:rPr>
          <w:sz w:val="26"/>
          <w:szCs w:val="26"/>
          <w:lang w:val="ru-RU"/>
        </w:rPr>
        <w:t xml:space="preserve">существление комплексного анализа и прогнозирования развития туризма на территории Сургутского района, ведение учета и мониторинга туристских ресурсов. </w:t>
      </w:r>
      <w:r>
        <w:rPr>
          <w:sz w:val="26"/>
          <w:szCs w:val="26"/>
          <w:lang w:val="ru-RU"/>
        </w:rPr>
        <w:t xml:space="preserve"> </w:t>
      </w:r>
      <w:r w:rsidR="00376B3B" w:rsidRPr="000B3C7B">
        <w:rPr>
          <w:sz w:val="26"/>
          <w:szCs w:val="26"/>
          <w:lang w:val="ru-RU"/>
        </w:rPr>
        <w:t>Цель – мониторинг текущего состояния сферы туризма в Сургутском районе, формирование статистически</w:t>
      </w:r>
      <w:r>
        <w:rPr>
          <w:sz w:val="26"/>
          <w:szCs w:val="26"/>
          <w:lang w:val="ru-RU"/>
        </w:rPr>
        <w:t xml:space="preserve">х данных о туристских потоках, </w:t>
      </w:r>
      <w:r w:rsidR="00376B3B" w:rsidRPr="000B3C7B">
        <w:rPr>
          <w:sz w:val="26"/>
          <w:szCs w:val="26"/>
          <w:lang w:val="ru-RU"/>
        </w:rPr>
        <w:t xml:space="preserve">размещения </w:t>
      </w:r>
      <w:r>
        <w:rPr>
          <w:sz w:val="26"/>
          <w:szCs w:val="26"/>
          <w:lang w:val="ru-RU"/>
        </w:rPr>
        <w:t xml:space="preserve">                                           </w:t>
      </w:r>
      <w:r w:rsidR="00376B3B" w:rsidRPr="000B3C7B">
        <w:rPr>
          <w:sz w:val="26"/>
          <w:szCs w:val="26"/>
          <w:lang w:val="ru-RU"/>
        </w:rPr>
        <w:t>в коллективных средствах размещения.</w:t>
      </w:r>
    </w:p>
    <w:p w:rsidR="00376B3B" w:rsidRPr="000B3C7B" w:rsidRDefault="000B3C7B" w:rsidP="00376B3B">
      <w:pPr>
        <w:jc w:val="both"/>
        <w:rPr>
          <w:sz w:val="26"/>
          <w:szCs w:val="26"/>
          <w:lang w:val="ru-RU"/>
        </w:rPr>
      </w:pPr>
      <w:r>
        <w:rPr>
          <w:sz w:val="26"/>
          <w:szCs w:val="26"/>
          <w:lang w:val="ru-RU"/>
        </w:rPr>
        <w:tab/>
        <w:t xml:space="preserve">- </w:t>
      </w:r>
      <w:r w:rsidR="00DC223D">
        <w:rPr>
          <w:sz w:val="26"/>
          <w:szCs w:val="26"/>
          <w:lang w:val="ru-RU"/>
        </w:rPr>
        <w:t>И</w:t>
      </w:r>
      <w:r w:rsidR="00376B3B" w:rsidRPr="000B3C7B">
        <w:rPr>
          <w:sz w:val="26"/>
          <w:szCs w:val="26"/>
          <w:lang w:val="ru-RU"/>
        </w:rPr>
        <w:t>зготовление и распространение рекламного и сувенир</w:t>
      </w:r>
      <w:r w:rsidRPr="000B3C7B">
        <w:rPr>
          <w:sz w:val="26"/>
          <w:szCs w:val="26"/>
          <w:lang w:val="ru-RU"/>
        </w:rPr>
        <w:t xml:space="preserve">ного материала по туризму. </w:t>
      </w:r>
      <w:r w:rsidR="00376B3B" w:rsidRPr="000B3C7B">
        <w:rPr>
          <w:sz w:val="26"/>
          <w:szCs w:val="26"/>
          <w:lang w:val="ru-RU"/>
        </w:rPr>
        <w:t>Цель – позиционирование Сургутского района как района, благоприятного для развития туризма.</w:t>
      </w:r>
    </w:p>
    <w:p w:rsidR="00376B3B" w:rsidRPr="008F68A5" w:rsidRDefault="000B3C7B" w:rsidP="00376B3B">
      <w:pPr>
        <w:jc w:val="both"/>
        <w:rPr>
          <w:sz w:val="26"/>
          <w:szCs w:val="26"/>
          <w:lang w:val="ru-RU"/>
        </w:rPr>
      </w:pPr>
      <w:r w:rsidRPr="000B3C7B">
        <w:rPr>
          <w:sz w:val="26"/>
          <w:szCs w:val="26"/>
          <w:lang w:val="ru-RU"/>
        </w:rPr>
        <w:tab/>
      </w:r>
      <w:r>
        <w:rPr>
          <w:sz w:val="26"/>
          <w:szCs w:val="26"/>
          <w:lang w:val="ru-RU"/>
        </w:rPr>
        <w:t xml:space="preserve">- </w:t>
      </w:r>
      <w:r w:rsidR="00DC223D">
        <w:rPr>
          <w:sz w:val="26"/>
          <w:szCs w:val="26"/>
          <w:lang w:val="ru-RU"/>
        </w:rPr>
        <w:t>И</w:t>
      </w:r>
      <w:r>
        <w:rPr>
          <w:sz w:val="26"/>
          <w:szCs w:val="26"/>
          <w:lang w:val="ru-RU"/>
        </w:rPr>
        <w:t>и</w:t>
      </w:r>
      <w:r w:rsidR="00376B3B" w:rsidRPr="000B3C7B">
        <w:rPr>
          <w:sz w:val="26"/>
          <w:szCs w:val="26"/>
          <w:lang w:val="ru-RU"/>
        </w:rPr>
        <w:t xml:space="preserve">нформационное </w:t>
      </w:r>
      <w:r>
        <w:rPr>
          <w:sz w:val="26"/>
          <w:szCs w:val="26"/>
          <w:lang w:val="ru-RU"/>
        </w:rPr>
        <w:t>обеспечение</w:t>
      </w:r>
      <w:r w:rsidR="00376B3B" w:rsidRPr="000B3C7B">
        <w:rPr>
          <w:sz w:val="26"/>
          <w:szCs w:val="26"/>
          <w:lang w:val="ru-RU"/>
        </w:rPr>
        <w:t xml:space="preserve"> туристской сферы Сургутского района. </w:t>
      </w:r>
      <w:r w:rsidR="00376B3B" w:rsidRPr="008F68A5">
        <w:rPr>
          <w:sz w:val="26"/>
          <w:szCs w:val="26"/>
          <w:lang w:val="ru-RU"/>
        </w:rPr>
        <w:t>Цель – функционирование сайта туристско-информационный центра Сургутского района, странички «Туризм» на сайте администрации Сургутского района».</w:t>
      </w:r>
    </w:p>
    <w:p w:rsidR="00376B3B" w:rsidRPr="000B3C7B" w:rsidRDefault="000B3C7B" w:rsidP="00376B3B">
      <w:pPr>
        <w:jc w:val="both"/>
        <w:rPr>
          <w:sz w:val="26"/>
          <w:szCs w:val="26"/>
          <w:lang w:val="ru-RU"/>
        </w:rPr>
      </w:pPr>
      <w:r w:rsidRPr="008F68A5">
        <w:rPr>
          <w:sz w:val="26"/>
          <w:szCs w:val="26"/>
          <w:lang w:val="ru-RU"/>
        </w:rPr>
        <w:tab/>
      </w:r>
      <w:r>
        <w:rPr>
          <w:sz w:val="26"/>
          <w:szCs w:val="26"/>
          <w:lang w:val="ru-RU"/>
        </w:rPr>
        <w:t xml:space="preserve">29. </w:t>
      </w:r>
      <w:r w:rsidR="00376B3B" w:rsidRPr="000B3C7B">
        <w:rPr>
          <w:sz w:val="26"/>
          <w:szCs w:val="26"/>
          <w:lang w:val="ru-RU"/>
        </w:rPr>
        <w:t>В цел</w:t>
      </w:r>
      <w:r w:rsidRPr="000B3C7B">
        <w:rPr>
          <w:sz w:val="26"/>
          <w:szCs w:val="26"/>
          <w:lang w:val="ru-RU"/>
        </w:rPr>
        <w:t>ях обеспечения создания условий</w:t>
      </w:r>
      <w:r w:rsidR="00376B3B" w:rsidRPr="000B3C7B">
        <w:rPr>
          <w:sz w:val="26"/>
          <w:szCs w:val="26"/>
          <w:lang w:val="ru-RU"/>
        </w:rPr>
        <w:t xml:space="preserve"> для развития кадрового потенциала в сфере туризма организовано обучение в 2015 году. В 2017 году отдельных мероприятий не запланировано. </w:t>
      </w:r>
    </w:p>
    <w:p w:rsidR="00376B3B" w:rsidRPr="000B3C7B" w:rsidRDefault="000B3C7B" w:rsidP="00376B3B">
      <w:pPr>
        <w:jc w:val="both"/>
        <w:rPr>
          <w:sz w:val="26"/>
          <w:szCs w:val="26"/>
          <w:lang w:val="ru-RU"/>
        </w:rPr>
      </w:pPr>
      <w:r>
        <w:rPr>
          <w:sz w:val="26"/>
          <w:szCs w:val="26"/>
          <w:lang w:val="ru-RU"/>
        </w:rPr>
        <w:tab/>
        <w:t xml:space="preserve">30. </w:t>
      </w:r>
      <w:r w:rsidRPr="000B3C7B">
        <w:rPr>
          <w:sz w:val="26"/>
          <w:szCs w:val="26"/>
          <w:lang w:val="ru-RU"/>
        </w:rPr>
        <w:t>В целях организации</w:t>
      </w:r>
      <w:r>
        <w:rPr>
          <w:sz w:val="26"/>
          <w:szCs w:val="26"/>
          <w:lang w:val="ru-RU"/>
        </w:rPr>
        <w:t xml:space="preserve"> и проведения</w:t>
      </w:r>
      <w:r w:rsidR="00376B3B" w:rsidRPr="000B3C7B">
        <w:rPr>
          <w:sz w:val="26"/>
          <w:szCs w:val="26"/>
          <w:lang w:val="ru-RU"/>
        </w:rPr>
        <w:t xml:space="preserve"> конкурса по созданию новых туристических продуктов запланировано отдельное мероприятие по промежуточ</w:t>
      </w:r>
      <w:r w:rsidR="00DC223D">
        <w:rPr>
          <w:sz w:val="26"/>
          <w:szCs w:val="26"/>
          <w:lang w:val="ru-RU"/>
        </w:rPr>
        <w:t xml:space="preserve">ному  и последующему  контролю </w:t>
      </w:r>
      <w:r w:rsidR="00376B3B" w:rsidRPr="000B3C7B">
        <w:rPr>
          <w:sz w:val="26"/>
          <w:szCs w:val="26"/>
          <w:lang w:val="ru-RU"/>
        </w:rPr>
        <w:t xml:space="preserve">за  реализацией конкурсных проектов. Цель – увеличение потока туристов </w:t>
      </w:r>
      <w:r>
        <w:rPr>
          <w:sz w:val="26"/>
          <w:szCs w:val="26"/>
          <w:lang w:val="ru-RU"/>
        </w:rPr>
        <w:t xml:space="preserve">                       к новым (</w:t>
      </w:r>
      <w:r w:rsidR="00376B3B" w:rsidRPr="000B3C7B">
        <w:rPr>
          <w:sz w:val="26"/>
          <w:szCs w:val="26"/>
          <w:lang w:val="ru-RU"/>
        </w:rPr>
        <w:t>созданным) туристским продуктам.</w:t>
      </w:r>
    </w:p>
    <w:p w:rsidR="00376B3B" w:rsidRPr="008F68A5" w:rsidRDefault="000B3C7B" w:rsidP="00376B3B">
      <w:pPr>
        <w:jc w:val="both"/>
        <w:rPr>
          <w:sz w:val="26"/>
          <w:szCs w:val="26"/>
          <w:lang w:val="ru-RU"/>
        </w:rPr>
      </w:pPr>
      <w:r w:rsidRPr="00DC223D">
        <w:rPr>
          <w:sz w:val="26"/>
          <w:szCs w:val="26"/>
          <w:lang w:val="ru-RU"/>
        </w:rPr>
        <w:lastRenderedPageBreak/>
        <w:tab/>
      </w:r>
      <w:r>
        <w:rPr>
          <w:sz w:val="26"/>
          <w:szCs w:val="26"/>
          <w:lang w:val="ru-RU"/>
        </w:rPr>
        <w:t>31. В целях комплексного</w:t>
      </w:r>
      <w:r w:rsidR="00376B3B" w:rsidRPr="000B3C7B">
        <w:rPr>
          <w:sz w:val="26"/>
          <w:szCs w:val="26"/>
          <w:lang w:val="ru-RU"/>
        </w:rPr>
        <w:t xml:space="preserve"> ин</w:t>
      </w:r>
      <w:r>
        <w:rPr>
          <w:sz w:val="26"/>
          <w:szCs w:val="26"/>
          <w:lang w:val="ru-RU"/>
        </w:rPr>
        <w:t xml:space="preserve">формационно-библиографического </w:t>
      </w:r>
      <w:r w:rsidR="00376B3B" w:rsidRPr="000B3C7B">
        <w:rPr>
          <w:sz w:val="26"/>
          <w:szCs w:val="26"/>
          <w:lang w:val="ru-RU"/>
        </w:rPr>
        <w:t xml:space="preserve">сопровождения  туристской деятельности запланировано отдельное мероприятие по содействию </w:t>
      </w:r>
      <w:r w:rsidR="00376B3B" w:rsidRPr="008F68A5">
        <w:rPr>
          <w:sz w:val="26"/>
          <w:szCs w:val="26"/>
          <w:lang w:val="ru-RU"/>
        </w:rPr>
        <w:t xml:space="preserve">МКУК «СРЦБС»»  в сборе и обобщении  материала по туризму. </w:t>
      </w:r>
    </w:p>
    <w:p w:rsidR="00376B3B" w:rsidRPr="000B3C7B" w:rsidRDefault="000B3C7B" w:rsidP="00376B3B">
      <w:pPr>
        <w:jc w:val="both"/>
        <w:rPr>
          <w:sz w:val="26"/>
          <w:szCs w:val="26"/>
          <w:lang w:val="ru-RU"/>
        </w:rPr>
      </w:pPr>
      <w:r w:rsidRPr="008F68A5">
        <w:rPr>
          <w:sz w:val="26"/>
          <w:szCs w:val="26"/>
          <w:lang w:val="ru-RU"/>
        </w:rPr>
        <w:tab/>
      </w:r>
      <w:r>
        <w:rPr>
          <w:sz w:val="26"/>
          <w:szCs w:val="26"/>
          <w:lang w:val="ru-RU"/>
        </w:rPr>
        <w:t xml:space="preserve">32. </w:t>
      </w:r>
      <w:r w:rsidR="00DC223D">
        <w:rPr>
          <w:sz w:val="26"/>
          <w:szCs w:val="26"/>
          <w:lang w:val="ru-RU"/>
        </w:rPr>
        <w:t>В целях формирования</w:t>
      </w:r>
      <w:r w:rsidR="00376B3B" w:rsidRPr="000B3C7B">
        <w:rPr>
          <w:sz w:val="26"/>
          <w:szCs w:val="26"/>
          <w:lang w:val="ru-RU"/>
        </w:rPr>
        <w:t xml:space="preserve"> в Сургутском районе эффективного механизма </w:t>
      </w:r>
      <w:r w:rsidR="00DC223D">
        <w:rPr>
          <w:sz w:val="26"/>
          <w:szCs w:val="26"/>
          <w:lang w:val="ru-RU"/>
        </w:rPr>
        <w:t xml:space="preserve">управления в сфере привлечения </w:t>
      </w:r>
      <w:r w:rsidR="00376B3B" w:rsidRPr="000B3C7B">
        <w:rPr>
          <w:sz w:val="26"/>
          <w:szCs w:val="26"/>
          <w:lang w:val="ru-RU"/>
        </w:rPr>
        <w:t>казачьих обществ  к вопросам развития туризма запланированы следующие  отдельные мероприятия:</w:t>
      </w:r>
    </w:p>
    <w:p w:rsidR="00376B3B" w:rsidRPr="00DC223D" w:rsidRDefault="000B3C7B" w:rsidP="00376B3B">
      <w:pPr>
        <w:jc w:val="both"/>
        <w:rPr>
          <w:sz w:val="26"/>
          <w:szCs w:val="26"/>
          <w:lang w:val="ru-RU"/>
        </w:rPr>
      </w:pPr>
      <w:r w:rsidRPr="00DC223D">
        <w:rPr>
          <w:sz w:val="26"/>
          <w:szCs w:val="26"/>
          <w:lang w:val="ru-RU"/>
        </w:rPr>
        <w:tab/>
      </w:r>
      <w:r>
        <w:rPr>
          <w:sz w:val="26"/>
          <w:szCs w:val="26"/>
          <w:lang w:val="ru-RU"/>
        </w:rPr>
        <w:t xml:space="preserve">- </w:t>
      </w:r>
      <w:r w:rsidR="00DC223D">
        <w:rPr>
          <w:sz w:val="26"/>
          <w:szCs w:val="26"/>
          <w:lang w:val="ru-RU"/>
        </w:rPr>
        <w:t>В</w:t>
      </w:r>
      <w:r w:rsidR="00376B3B" w:rsidRPr="000B3C7B">
        <w:rPr>
          <w:sz w:val="26"/>
          <w:szCs w:val="26"/>
          <w:lang w:val="ru-RU"/>
        </w:rPr>
        <w:t xml:space="preserve">недрение методики измерения результатов совместной деятельности органов местного самоуправления района, поселений и казачьих обществ Сургутского района. </w:t>
      </w:r>
      <w:r w:rsidR="00DC223D" w:rsidRPr="00DC223D">
        <w:rPr>
          <w:sz w:val="26"/>
          <w:szCs w:val="26"/>
          <w:lang w:val="ru-RU"/>
        </w:rPr>
        <w:t>Цель – проведение</w:t>
      </w:r>
      <w:r w:rsidR="00DC223D">
        <w:rPr>
          <w:sz w:val="26"/>
          <w:szCs w:val="26"/>
          <w:lang w:val="ru-RU"/>
        </w:rPr>
        <w:t xml:space="preserve"> ежегодного </w:t>
      </w:r>
      <w:r w:rsidR="00376B3B" w:rsidRPr="00DC223D">
        <w:rPr>
          <w:sz w:val="26"/>
          <w:szCs w:val="26"/>
          <w:lang w:val="ru-RU"/>
        </w:rPr>
        <w:t xml:space="preserve">анализа, согласно установленных показателей и размещение </w:t>
      </w:r>
      <w:r w:rsidR="00DC223D">
        <w:rPr>
          <w:sz w:val="26"/>
          <w:szCs w:val="26"/>
          <w:lang w:val="ru-RU"/>
        </w:rPr>
        <w:t xml:space="preserve">информации в свободном доступе </w:t>
      </w:r>
      <w:r w:rsidR="00376B3B" w:rsidRPr="00DC223D">
        <w:rPr>
          <w:sz w:val="26"/>
          <w:szCs w:val="26"/>
          <w:lang w:val="ru-RU"/>
        </w:rPr>
        <w:t>на сайте администрации Сургутского района (страничка «Казачество»);</w:t>
      </w:r>
    </w:p>
    <w:p w:rsidR="00376B3B" w:rsidRPr="008F68A5" w:rsidRDefault="000B3C7B" w:rsidP="00376B3B">
      <w:pPr>
        <w:jc w:val="both"/>
        <w:rPr>
          <w:sz w:val="26"/>
          <w:szCs w:val="26"/>
          <w:lang w:val="ru-RU"/>
        </w:rPr>
      </w:pPr>
      <w:r w:rsidRPr="00DC223D">
        <w:rPr>
          <w:sz w:val="26"/>
          <w:szCs w:val="26"/>
          <w:lang w:val="ru-RU"/>
        </w:rPr>
        <w:tab/>
      </w:r>
      <w:r>
        <w:rPr>
          <w:sz w:val="26"/>
          <w:szCs w:val="26"/>
          <w:lang w:val="ru-RU"/>
        </w:rPr>
        <w:t xml:space="preserve">- </w:t>
      </w:r>
      <w:r w:rsidR="00DC223D">
        <w:rPr>
          <w:sz w:val="26"/>
          <w:szCs w:val="26"/>
          <w:lang w:val="ru-RU"/>
        </w:rPr>
        <w:t xml:space="preserve">Организация работы </w:t>
      </w:r>
      <w:r w:rsidR="00376B3B" w:rsidRPr="000B3C7B">
        <w:rPr>
          <w:sz w:val="26"/>
          <w:szCs w:val="26"/>
          <w:lang w:val="ru-RU"/>
        </w:rPr>
        <w:t xml:space="preserve">консультативно-совещательного органа по вопросам казачества. </w:t>
      </w:r>
      <w:r w:rsidR="00376B3B" w:rsidRPr="008F68A5">
        <w:rPr>
          <w:sz w:val="26"/>
          <w:szCs w:val="26"/>
          <w:lang w:val="ru-RU"/>
        </w:rPr>
        <w:t>Цель – выработка предложение по совершенствованию работы и проведению мероприятий в сфере казачества, решение возникающих проблем;</w:t>
      </w:r>
    </w:p>
    <w:p w:rsidR="00376B3B" w:rsidRPr="00DC223D" w:rsidRDefault="00DC223D" w:rsidP="00376B3B">
      <w:pPr>
        <w:jc w:val="both"/>
        <w:rPr>
          <w:sz w:val="26"/>
          <w:szCs w:val="26"/>
          <w:lang w:val="ru-RU"/>
        </w:rPr>
      </w:pPr>
      <w:r w:rsidRPr="008F68A5">
        <w:rPr>
          <w:sz w:val="26"/>
          <w:szCs w:val="26"/>
          <w:lang w:val="ru-RU"/>
        </w:rPr>
        <w:tab/>
      </w:r>
      <w:r>
        <w:rPr>
          <w:sz w:val="26"/>
          <w:szCs w:val="26"/>
          <w:lang w:val="ru-RU"/>
        </w:rPr>
        <w:t>33. В целях создания условий для увеличения</w:t>
      </w:r>
      <w:r w:rsidR="00376B3B" w:rsidRPr="00DC223D">
        <w:rPr>
          <w:sz w:val="26"/>
          <w:szCs w:val="26"/>
          <w:lang w:val="ru-RU"/>
        </w:rPr>
        <w:t xml:space="preserve"> туристических маршрутов на территории Сургутского района поср</w:t>
      </w:r>
      <w:r>
        <w:rPr>
          <w:sz w:val="26"/>
          <w:szCs w:val="26"/>
          <w:lang w:val="ru-RU"/>
        </w:rPr>
        <w:t xml:space="preserve">едством сохранения и развития </w:t>
      </w:r>
      <w:r w:rsidR="00376B3B" w:rsidRPr="00DC223D">
        <w:rPr>
          <w:sz w:val="26"/>
          <w:szCs w:val="26"/>
          <w:lang w:val="ru-RU"/>
        </w:rPr>
        <w:t>культуры, исторических традиций и обычаев российс</w:t>
      </w:r>
      <w:r>
        <w:rPr>
          <w:sz w:val="26"/>
          <w:szCs w:val="26"/>
          <w:lang w:val="ru-RU"/>
        </w:rPr>
        <w:t xml:space="preserve">кого казачества, запланировано </w:t>
      </w:r>
      <w:r w:rsidR="00376B3B" w:rsidRPr="00DC223D">
        <w:rPr>
          <w:sz w:val="26"/>
          <w:szCs w:val="26"/>
          <w:lang w:val="ru-RU"/>
        </w:rPr>
        <w:t xml:space="preserve">отдельное  мероприятие «Организация и проведение мероприятия "День Российского казачества". Цель – увеличение притока туристов, экскурсантов, посетителей мероприятий </w:t>
      </w:r>
      <w:r>
        <w:rPr>
          <w:sz w:val="26"/>
          <w:szCs w:val="26"/>
          <w:lang w:val="ru-RU"/>
        </w:rPr>
        <w:t xml:space="preserve">                                    </w:t>
      </w:r>
      <w:r w:rsidR="00376B3B" w:rsidRPr="00DC223D">
        <w:rPr>
          <w:sz w:val="26"/>
          <w:szCs w:val="26"/>
          <w:lang w:val="ru-RU"/>
        </w:rPr>
        <w:t>к маршрутам, турам, экскурсиям и мероприятиям, созданным (проводимым) на основе исторических традиций и обычаев российского казачества.</w:t>
      </w:r>
    </w:p>
    <w:p w:rsidR="00376B3B" w:rsidRPr="00DC223D" w:rsidRDefault="00DC223D" w:rsidP="00376B3B">
      <w:pPr>
        <w:jc w:val="both"/>
        <w:rPr>
          <w:sz w:val="26"/>
          <w:szCs w:val="26"/>
          <w:lang w:val="ru-RU"/>
        </w:rPr>
      </w:pPr>
      <w:r>
        <w:rPr>
          <w:sz w:val="26"/>
          <w:szCs w:val="26"/>
          <w:lang w:val="ru-RU"/>
        </w:rPr>
        <w:tab/>
        <w:t>34. В целях становления</w:t>
      </w:r>
      <w:r w:rsidR="00376B3B" w:rsidRPr="00DC223D">
        <w:rPr>
          <w:sz w:val="26"/>
          <w:szCs w:val="26"/>
          <w:lang w:val="ru-RU"/>
        </w:rPr>
        <w:t xml:space="preserve"> научно-практического сотрудничества между высшими  учебными заведениями и управлением культуры, туризма и спорта администрации Сургутского района в области развития туризма и казачества запланировано отдельное мероприятие по реализации соглашения между университетом и управлением культуры, туризма и спорта администрации Сургутского района. </w:t>
      </w:r>
    </w:p>
    <w:p w:rsidR="00376B3B" w:rsidRPr="00DC223D" w:rsidRDefault="00DC223D" w:rsidP="00376B3B">
      <w:pPr>
        <w:jc w:val="both"/>
        <w:rPr>
          <w:sz w:val="26"/>
          <w:szCs w:val="26"/>
          <w:lang w:val="ru-RU"/>
        </w:rPr>
      </w:pPr>
      <w:r>
        <w:rPr>
          <w:sz w:val="26"/>
          <w:szCs w:val="26"/>
          <w:lang w:val="ru-RU"/>
        </w:rPr>
        <w:tab/>
        <w:t xml:space="preserve">35. </w:t>
      </w:r>
      <w:r w:rsidR="00376B3B" w:rsidRPr="00DC223D">
        <w:rPr>
          <w:sz w:val="26"/>
          <w:szCs w:val="26"/>
          <w:lang w:val="ru-RU"/>
        </w:rPr>
        <w:t>В целях реализация конкурсных проектов запланировано отдельное мероприятие:</w:t>
      </w:r>
    </w:p>
    <w:p w:rsidR="00DC223D" w:rsidRDefault="00DC223D" w:rsidP="00376B3B">
      <w:pPr>
        <w:jc w:val="both"/>
        <w:rPr>
          <w:sz w:val="26"/>
          <w:szCs w:val="26"/>
          <w:lang w:val="ru-RU"/>
        </w:rPr>
        <w:sectPr w:rsidR="00DC223D" w:rsidSect="00376B3B">
          <w:headerReference w:type="even" r:id="rId10"/>
          <w:pgSz w:w="11906" w:h="16838"/>
          <w:pgMar w:top="458" w:right="567" w:bottom="1134" w:left="1418" w:header="709" w:footer="709" w:gutter="0"/>
          <w:pgNumType w:start="13"/>
          <w:cols w:space="708"/>
          <w:titlePg/>
          <w:docGrid w:linePitch="360"/>
        </w:sectPr>
      </w:pPr>
      <w:r w:rsidRPr="008F68A5">
        <w:rPr>
          <w:sz w:val="26"/>
          <w:szCs w:val="26"/>
          <w:lang w:val="ru-RU"/>
        </w:rPr>
        <w:tab/>
      </w:r>
      <w:r>
        <w:rPr>
          <w:sz w:val="26"/>
          <w:szCs w:val="26"/>
          <w:lang w:val="ru-RU"/>
        </w:rPr>
        <w:t xml:space="preserve">- </w:t>
      </w:r>
      <w:r w:rsidR="00376B3B" w:rsidRPr="00DC223D">
        <w:rPr>
          <w:sz w:val="26"/>
          <w:szCs w:val="26"/>
          <w:lang w:val="ru-RU"/>
        </w:rPr>
        <w:t xml:space="preserve">Реализация конкурсных проектов с целью увеличения туристического потока, привлекаемого в Сургутский район. </w:t>
      </w:r>
    </w:p>
    <w:p w:rsidR="002312E9" w:rsidRDefault="00DC223D" w:rsidP="00376B3B">
      <w:pPr>
        <w:jc w:val="both"/>
        <w:rPr>
          <w:sz w:val="24"/>
          <w:szCs w:val="24"/>
          <w:lang w:val="ru-RU"/>
        </w:rPr>
      </w:pPr>
      <w:r>
        <w:rPr>
          <w:sz w:val="24"/>
          <w:szCs w:val="24"/>
          <w:lang w:val="ru-RU"/>
        </w:rPr>
        <w:lastRenderedPageBreak/>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Pr="00DC223D">
        <w:rPr>
          <w:sz w:val="24"/>
          <w:szCs w:val="24"/>
          <w:lang w:val="ru-RU"/>
        </w:rPr>
        <w:t>Приложение к Программе</w:t>
      </w:r>
    </w:p>
    <w:p w:rsidR="00156F00" w:rsidRDefault="00156F00" w:rsidP="00376B3B">
      <w:pPr>
        <w:jc w:val="both"/>
        <w:rPr>
          <w:sz w:val="24"/>
          <w:szCs w:val="24"/>
          <w:lang w:val="ru-RU"/>
        </w:rPr>
      </w:pPr>
    </w:p>
    <w:tbl>
      <w:tblPr>
        <w:tblW w:w="1553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30"/>
        <w:gridCol w:w="2622"/>
        <w:gridCol w:w="1418"/>
        <w:gridCol w:w="992"/>
        <w:gridCol w:w="851"/>
        <w:gridCol w:w="850"/>
        <w:gridCol w:w="851"/>
        <w:gridCol w:w="850"/>
        <w:gridCol w:w="851"/>
        <w:gridCol w:w="992"/>
        <w:gridCol w:w="850"/>
        <w:gridCol w:w="993"/>
        <w:gridCol w:w="1212"/>
      </w:tblGrid>
      <w:tr w:rsidR="00DC223D" w:rsidRPr="009A4638" w:rsidTr="00E52B17">
        <w:trPr>
          <w:trHeight w:val="345"/>
        </w:trPr>
        <w:tc>
          <w:tcPr>
            <w:tcW w:w="15530" w:type="dxa"/>
            <w:gridSpan w:val="14"/>
            <w:tcBorders>
              <w:top w:val="nil"/>
              <w:left w:val="nil"/>
              <w:bottom w:val="nil"/>
              <w:right w:val="nil"/>
            </w:tcBorders>
            <w:shd w:val="clear" w:color="000000" w:fill="FFFFFF"/>
            <w:hideMark/>
          </w:tcPr>
          <w:p w:rsidR="00DC223D" w:rsidRPr="00156F00" w:rsidRDefault="00DC223D" w:rsidP="00DC223D">
            <w:pPr>
              <w:jc w:val="center"/>
              <w:rPr>
                <w:b/>
                <w:bCs/>
                <w:sz w:val="24"/>
                <w:szCs w:val="24"/>
                <w:lang w:val="ru-RU"/>
              </w:rPr>
            </w:pPr>
            <w:r w:rsidRPr="00156F00">
              <w:rPr>
                <w:b/>
                <w:bCs/>
                <w:sz w:val="24"/>
                <w:szCs w:val="24"/>
                <w:lang w:val="ru-RU"/>
              </w:rPr>
              <w:t>Перечень целевых показателей и основных мероприятий с информацией по финансовому обеспечению</w:t>
            </w:r>
          </w:p>
        </w:tc>
      </w:tr>
      <w:tr w:rsidR="00DC223D" w:rsidRPr="009A4638" w:rsidTr="00E52B17">
        <w:trPr>
          <w:trHeight w:val="345"/>
        </w:trPr>
        <w:tc>
          <w:tcPr>
            <w:tcW w:w="15530" w:type="dxa"/>
            <w:gridSpan w:val="14"/>
            <w:tcBorders>
              <w:top w:val="nil"/>
              <w:left w:val="nil"/>
              <w:bottom w:val="nil"/>
              <w:right w:val="nil"/>
            </w:tcBorders>
            <w:shd w:val="clear" w:color="000000" w:fill="FFFFFF"/>
            <w:hideMark/>
          </w:tcPr>
          <w:p w:rsidR="00DC223D" w:rsidRPr="00156F00" w:rsidRDefault="00DC223D" w:rsidP="00DC223D">
            <w:pPr>
              <w:jc w:val="center"/>
              <w:rPr>
                <w:b/>
                <w:bCs/>
                <w:sz w:val="24"/>
                <w:szCs w:val="24"/>
                <w:lang w:val="ru-RU"/>
              </w:rPr>
            </w:pPr>
            <w:r w:rsidRPr="00156F00">
              <w:rPr>
                <w:b/>
                <w:bCs/>
                <w:sz w:val="24"/>
                <w:szCs w:val="24"/>
                <w:lang w:val="ru-RU"/>
              </w:rPr>
              <w:t>Муниципальная программа Сургутского района "Туризм в Сургутском районе"</w:t>
            </w:r>
          </w:p>
        </w:tc>
      </w:tr>
      <w:tr w:rsidR="00E52B17" w:rsidRPr="009A4638" w:rsidTr="00E52B17">
        <w:trPr>
          <w:trHeight w:val="420"/>
        </w:trPr>
        <w:tc>
          <w:tcPr>
            <w:tcW w:w="568" w:type="dxa"/>
            <w:tcBorders>
              <w:top w:val="nil"/>
              <w:left w:val="nil"/>
              <w:bottom w:val="single" w:sz="4" w:space="0" w:color="auto"/>
              <w:right w:val="nil"/>
            </w:tcBorders>
            <w:shd w:val="clear" w:color="000000" w:fill="FFFFFF"/>
            <w:noWrap/>
            <w:hideMark/>
          </w:tcPr>
          <w:p w:rsidR="00DC223D" w:rsidRPr="00DC223D" w:rsidRDefault="00DC223D" w:rsidP="00DC223D">
            <w:pPr>
              <w:rPr>
                <w:rFonts w:ascii="Arial" w:hAnsi="Arial" w:cs="Arial"/>
                <w:lang w:val="ru-RU"/>
              </w:rPr>
            </w:pPr>
          </w:p>
        </w:tc>
        <w:tc>
          <w:tcPr>
            <w:tcW w:w="1630" w:type="dxa"/>
            <w:tcBorders>
              <w:top w:val="nil"/>
              <w:left w:val="nil"/>
              <w:bottom w:val="single" w:sz="4" w:space="0" w:color="auto"/>
              <w:right w:val="nil"/>
            </w:tcBorders>
            <w:shd w:val="clear" w:color="000000" w:fill="FFFFFF"/>
            <w:noWrap/>
            <w:hideMark/>
          </w:tcPr>
          <w:p w:rsidR="00DC223D" w:rsidRPr="00DC223D" w:rsidRDefault="00DC223D" w:rsidP="00DC223D">
            <w:pPr>
              <w:rPr>
                <w:rFonts w:ascii="Arial" w:hAnsi="Arial" w:cs="Arial"/>
                <w:lang w:val="ru-RU"/>
              </w:rPr>
            </w:pPr>
            <w:r w:rsidRPr="00DC223D">
              <w:rPr>
                <w:rFonts w:ascii="Arial" w:hAnsi="Arial" w:cs="Arial"/>
                <w:lang w:val="ru-RU"/>
              </w:rPr>
              <w:t> </w:t>
            </w:r>
          </w:p>
        </w:tc>
        <w:tc>
          <w:tcPr>
            <w:tcW w:w="2622" w:type="dxa"/>
            <w:tcBorders>
              <w:top w:val="nil"/>
              <w:left w:val="nil"/>
              <w:bottom w:val="single" w:sz="4" w:space="0" w:color="auto"/>
              <w:right w:val="nil"/>
            </w:tcBorders>
            <w:shd w:val="clear" w:color="000000" w:fill="FFFFFF"/>
            <w:noWrap/>
            <w:hideMark/>
          </w:tcPr>
          <w:p w:rsidR="00DC223D" w:rsidRPr="00DC223D" w:rsidRDefault="00DC223D" w:rsidP="00DC223D">
            <w:pPr>
              <w:rPr>
                <w:lang w:val="ru-RU"/>
              </w:rPr>
            </w:pPr>
            <w:r w:rsidRPr="00DC223D">
              <w:rPr>
                <w:lang w:val="ru-RU"/>
              </w:rPr>
              <w:t> </w:t>
            </w:r>
          </w:p>
        </w:tc>
        <w:tc>
          <w:tcPr>
            <w:tcW w:w="1418" w:type="dxa"/>
            <w:tcBorders>
              <w:top w:val="nil"/>
              <w:left w:val="nil"/>
              <w:bottom w:val="single" w:sz="4" w:space="0" w:color="auto"/>
              <w:right w:val="nil"/>
            </w:tcBorders>
            <w:shd w:val="clear" w:color="000000" w:fill="FFFFFF"/>
            <w:noWrap/>
            <w:hideMark/>
          </w:tcPr>
          <w:p w:rsidR="00DC223D" w:rsidRPr="00DC223D" w:rsidRDefault="00DC223D" w:rsidP="00DC223D">
            <w:pPr>
              <w:rPr>
                <w:lang w:val="ru-RU"/>
              </w:rPr>
            </w:pPr>
            <w:r w:rsidRPr="00DC223D">
              <w:rPr>
                <w:lang w:val="ru-RU"/>
              </w:rPr>
              <w:t> </w:t>
            </w:r>
          </w:p>
        </w:tc>
        <w:tc>
          <w:tcPr>
            <w:tcW w:w="992" w:type="dxa"/>
            <w:tcBorders>
              <w:top w:val="nil"/>
              <w:left w:val="nil"/>
              <w:bottom w:val="single" w:sz="4" w:space="0" w:color="auto"/>
              <w:right w:val="nil"/>
            </w:tcBorders>
            <w:shd w:val="clear" w:color="000000" w:fill="FFFFFF"/>
            <w:noWrap/>
            <w:hideMark/>
          </w:tcPr>
          <w:p w:rsidR="00DC223D" w:rsidRPr="00DC223D" w:rsidRDefault="00DC223D" w:rsidP="00DC223D">
            <w:pPr>
              <w:rPr>
                <w:lang w:val="ru-RU"/>
              </w:rPr>
            </w:pPr>
            <w:r w:rsidRPr="00DC223D">
              <w:rPr>
                <w:lang w:val="ru-RU"/>
              </w:rPr>
              <w:t> </w:t>
            </w:r>
          </w:p>
        </w:tc>
        <w:tc>
          <w:tcPr>
            <w:tcW w:w="851" w:type="dxa"/>
            <w:tcBorders>
              <w:top w:val="nil"/>
              <w:left w:val="nil"/>
              <w:bottom w:val="single" w:sz="4" w:space="0" w:color="auto"/>
              <w:right w:val="nil"/>
            </w:tcBorders>
            <w:shd w:val="clear" w:color="000000" w:fill="FFFFFF"/>
            <w:noWrap/>
            <w:hideMark/>
          </w:tcPr>
          <w:p w:rsidR="00DC223D" w:rsidRPr="00DC223D" w:rsidRDefault="00DC223D" w:rsidP="00DC223D">
            <w:pPr>
              <w:rPr>
                <w:lang w:val="ru-RU"/>
              </w:rPr>
            </w:pPr>
            <w:r w:rsidRPr="00DC223D">
              <w:rPr>
                <w:lang w:val="ru-RU"/>
              </w:rPr>
              <w:t> </w:t>
            </w:r>
          </w:p>
        </w:tc>
        <w:tc>
          <w:tcPr>
            <w:tcW w:w="850" w:type="dxa"/>
            <w:tcBorders>
              <w:top w:val="nil"/>
              <w:left w:val="nil"/>
              <w:bottom w:val="single" w:sz="4" w:space="0" w:color="auto"/>
              <w:right w:val="nil"/>
            </w:tcBorders>
            <w:shd w:val="clear" w:color="000000" w:fill="FFFFFF"/>
            <w:noWrap/>
            <w:hideMark/>
          </w:tcPr>
          <w:p w:rsidR="00DC223D" w:rsidRPr="00DC223D" w:rsidRDefault="00DC223D" w:rsidP="00DC223D">
            <w:pPr>
              <w:rPr>
                <w:lang w:val="ru-RU"/>
              </w:rPr>
            </w:pPr>
            <w:r w:rsidRPr="00DC223D">
              <w:rPr>
                <w:lang w:val="ru-RU"/>
              </w:rPr>
              <w:t> </w:t>
            </w:r>
          </w:p>
        </w:tc>
        <w:tc>
          <w:tcPr>
            <w:tcW w:w="851" w:type="dxa"/>
            <w:tcBorders>
              <w:top w:val="nil"/>
              <w:left w:val="nil"/>
              <w:bottom w:val="single" w:sz="4" w:space="0" w:color="auto"/>
              <w:right w:val="nil"/>
            </w:tcBorders>
            <w:shd w:val="clear" w:color="000000" w:fill="FFFFFF"/>
            <w:noWrap/>
            <w:hideMark/>
          </w:tcPr>
          <w:p w:rsidR="00DC223D" w:rsidRPr="00DC223D" w:rsidRDefault="00DC223D" w:rsidP="00DC223D">
            <w:pPr>
              <w:rPr>
                <w:lang w:val="ru-RU"/>
              </w:rPr>
            </w:pPr>
            <w:r w:rsidRPr="00DC223D">
              <w:rPr>
                <w:lang w:val="ru-RU"/>
              </w:rPr>
              <w:t> </w:t>
            </w:r>
          </w:p>
        </w:tc>
        <w:tc>
          <w:tcPr>
            <w:tcW w:w="850" w:type="dxa"/>
            <w:tcBorders>
              <w:top w:val="nil"/>
              <w:left w:val="nil"/>
              <w:bottom w:val="single" w:sz="4" w:space="0" w:color="auto"/>
              <w:right w:val="nil"/>
            </w:tcBorders>
            <w:shd w:val="clear" w:color="000000" w:fill="FFFFFF"/>
            <w:noWrap/>
            <w:hideMark/>
          </w:tcPr>
          <w:p w:rsidR="00DC223D" w:rsidRPr="00DC223D" w:rsidRDefault="00DC223D" w:rsidP="00DC223D">
            <w:pPr>
              <w:rPr>
                <w:lang w:val="ru-RU"/>
              </w:rPr>
            </w:pPr>
            <w:r w:rsidRPr="00DC223D">
              <w:rPr>
                <w:lang w:val="ru-RU"/>
              </w:rPr>
              <w:t> </w:t>
            </w:r>
          </w:p>
        </w:tc>
        <w:tc>
          <w:tcPr>
            <w:tcW w:w="851" w:type="dxa"/>
            <w:tcBorders>
              <w:top w:val="nil"/>
              <w:left w:val="nil"/>
              <w:bottom w:val="single" w:sz="4" w:space="0" w:color="auto"/>
              <w:right w:val="nil"/>
            </w:tcBorders>
            <w:shd w:val="clear" w:color="000000" w:fill="FFFFFF"/>
            <w:noWrap/>
            <w:hideMark/>
          </w:tcPr>
          <w:p w:rsidR="00DC223D" w:rsidRPr="00DC223D" w:rsidRDefault="00DC223D" w:rsidP="00DC223D">
            <w:pPr>
              <w:rPr>
                <w:lang w:val="ru-RU"/>
              </w:rPr>
            </w:pPr>
            <w:r w:rsidRPr="00DC223D">
              <w:rPr>
                <w:lang w:val="ru-RU"/>
              </w:rPr>
              <w:t> </w:t>
            </w:r>
          </w:p>
        </w:tc>
        <w:tc>
          <w:tcPr>
            <w:tcW w:w="992" w:type="dxa"/>
            <w:tcBorders>
              <w:top w:val="nil"/>
              <w:left w:val="nil"/>
              <w:bottom w:val="single" w:sz="4" w:space="0" w:color="auto"/>
              <w:right w:val="nil"/>
            </w:tcBorders>
            <w:shd w:val="clear" w:color="000000" w:fill="FFFFFF"/>
            <w:noWrap/>
            <w:hideMark/>
          </w:tcPr>
          <w:p w:rsidR="00DC223D" w:rsidRPr="00DC223D" w:rsidRDefault="00DC223D" w:rsidP="00DC223D">
            <w:pPr>
              <w:rPr>
                <w:lang w:val="ru-RU"/>
              </w:rPr>
            </w:pPr>
            <w:r w:rsidRPr="00DC223D">
              <w:rPr>
                <w:lang w:val="ru-RU"/>
              </w:rPr>
              <w:t> </w:t>
            </w:r>
          </w:p>
        </w:tc>
        <w:tc>
          <w:tcPr>
            <w:tcW w:w="850" w:type="dxa"/>
            <w:tcBorders>
              <w:top w:val="nil"/>
              <w:left w:val="nil"/>
              <w:bottom w:val="single" w:sz="4" w:space="0" w:color="auto"/>
              <w:right w:val="nil"/>
            </w:tcBorders>
            <w:shd w:val="clear" w:color="000000" w:fill="FFFFFF"/>
            <w:noWrap/>
            <w:hideMark/>
          </w:tcPr>
          <w:p w:rsidR="00DC223D" w:rsidRPr="00DC223D" w:rsidRDefault="00DC223D" w:rsidP="00DC223D">
            <w:pPr>
              <w:rPr>
                <w:lang w:val="ru-RU"/>
              </w:rPr>
            </w:pPr>
            <w:r w:rsidRPr="00DC223D">
              <w:rPr>
                <w:lang w:val="ru-RU"/>
              </w:rPr>
              <w:t> </w:t>
            </w:r>
          </w:p>
        </w:tc>
        <w:tc>
          <w:tcPr>
            <w:tcW w:w="993" w:type="dxa"/>
            <w:tcBorders>
              <w:top w:val="nil"/>
              <w:left w:val="nil"/>
              <w:bottom w:val="single" w:sz="4" w:space="0" w:color="auto"/>
              <w:right w:val="nil"/>
            </w:tcBorders>
            <w:shd w:val="clear" w:color="000000" w:fill="FFFFFF"/>
            <w:noWrap/>
            <w:hideMark/>
          </w:tcPr>
          <w:p w:rsidR="00DC223D" w:rsidRPr="00DC223D" w:rsidRDefault="00DC223D" w:rsidP="00DC223D">
            <w:pPr>
              <w:rPr>
                <w:lang w:val="ru-RU"/>
              </w:rPr>
            </w:pPr>
            <w:r w:rsidRPr="00DC223D">
              <w:rPr>
                <w:lang w:val="ru-RU"/>
              </w:rPr>
              <w:t> </w:t>
            </w:r>
          </w:p>
        </w:tc>
        <w:tc>
          <w:tcPr>
            <w:tcW w:w="1212" w:type="dxa"/>
            <w:tcBorders>
              <w:top w:val="nil"/>
              <w:left w:val="nil"/>
              <w:bottom w:val="single" w:sz="4" w:space="0" w:color="auto"/>
              <w:right w:val="nil"/>
            </w:tcBorders>
            <w:shd w:val="clear" w:color="000000" w:fill="FFFFFF"/>
            <w:noWrap/>
            <w:hideMark/>
          </w:tcPr>
          <w:p w:rsidR="00DC223D" w:rsidRPr="00DC223D" w:rsidRDefault="00DC223D" w:rsidP="00DC223D">
            <w:pPr>
              <w:rPr>
                <w:lang w:val="ru-RU"/>
              </w:rPr>
            </w:pPr>
            <w:r w:rsidRPr="00DC223D">
              <w:rPr>
                <w:lang w:val="ru-RU"/>
              </w:rPr>
              <w:t> </w:t>
            </w:r>
          </w:p>
        </w:tc>
      </w:tr>
      <w:tr w:rsidR="00953432" w:rsidRPr="00DC223D" w:rsidTr="00E52B17">
        <w:trPr>
          <w:trHeight w:val="255"/>
        </w:trPr>
        <w:tc>
          <w:tcPr>
            <w:tcW w:w="568" w:type="dxa"/>
            <w:vMerge w:val="restart"/>
            <w:tcBorders>
              <w:top w:val="single" w:sz="4" w:space="0" w:color="auto"/>
            </w:tcBorders>
            <w:shd w:val="clear" w:color="auto" w:fill="auto"/>
            <w:hideMark/>
          </w:tcPr>
          <w:p w:rsidR="00DC223D" w:rsidRPr="00DC223D" w:rsidRDefault="00DC223D" w:rsidP="00DC223D">
            <w:pPr>
              <w:jc w:val="center"/>
              <w:rPr>
                <w:lang w:val="ru-RU"/>
              </w:rPr>
            </w:pPr>
            <w:r w:rsidRPr="00DC223D">
              <w:rPr>
                <w:lang w:val="ru-RU"/>
              </w:rPr>
              <w:t>№</w:t>
            </w:r>
          </w:p>
        </w:tc>
        <w:tc>
          <w:tcPr>
            <w:tcW w:w="1630" w:type="dxa"/>
            <w:vMerge w:val="restart"/>
            <w:tcBorders>
              <w:top w:val="single" w:sz="4" w:space="0" w:color="auto"/>
            </w:tcBorders>
            <w:shd w:val="clear" w:color="000000" w:fill="FFFFFF"/>
            <w:hideMark/>
          </w:tcPr>
          <w:p w:rsidR="00DC223D" w:rsidRPr="00DC223D" w:rsidRDefault="00DC223D" w:rsidP="00DC223D">
            <w:pPr>
              <w:jc w:val="center"/>
              <w:rPr>
                <w:lang w:val="ru-RU"/>
              </w:rPr>
            </w:pPr>
            <w:r w:rsidRPr="00DC223D">
              <w:rPr>
                <w:lang w:val="ru-RU"/>
              </w:rPr>
              <w:t>Параметры муниципальной программы</w:t>
            </w:r>
          </w:p>
        </w:tc>
        <w:tc>
          <w:tcPr>
            <w:tcW w:w="2622" w:type="dxa"/>
            <w:vMerge w:val="restart"/>
            <w:tcBorders>
              <w:top w:val="single" w:sz="4" w:space="0" w:color="auto"/>
            </w:tcBorders>
            <w:shd w:val="clear" w:color="000000" w:fill="FFFFFF"/>
            <w:hideMark/>
          </w:tcPr>
          <w:p w:rsidR="00DC223D" w:rsidRPr="00DC223D" w:rsidRDefault="00DC223D" w:rsidP="000E0FF0">
            <w:pPr>
              <w:rPr>
                <w:lang w:val="ru-RU"/>
              </w:rPr>
            </w:pPr>
            <w:r w:rsidRPr="00DC223D">
              <w:rPr>
                <w:lang w:val="ru-RU"/>
              </w:rPr>
              <w:t>Наименование конечных и непосредственных показателей реализации муниципальной программы</w:t>
            </w:r>
          </w:p>
        </w:tc>
        <w:tc>
          <w:tcPr>
            <w:tcW w:w="1418" w:type="dxa"/>
            <w:vMerge w:val="restart"/>
            <w:tcBorders>
              <w:top w:val="single" w:sz="4" w:space="0" w:color="auto"/>
            </w:tcBorders>
            <w:shd w:val="clear" w:color="000000" w:fill="FFFFFF"/>
            <w:hideMark/>
          </w:tcPr>
          <w:p w:rsidR="00DC223D" w:rsidRPr="00DC223D" w:rsidRDefault="00DC223D" w:rsidP="00DC223D">
            <w:pPr>
              <w:jc w:val="center"/>
              <w:rPr>
                <w:lang w:val="ru-RU"/>
              </w:rPr>
            </w:pPr>
            <w:r w:rsidRPr="00DC223D">
              <w:rPr>
                <w:lang w:val="ru-RU"/>
              </w:rPr>
              <w:t>Единица измерения показателя /</w:t>
            </w:r>
            <w:r w:rsidRPr="00DC223D">
              <w:rPr>
                <w:lang w:val="ru-RU"/>
              </w:rPr>
              <w:br/>
              <w:t>Источник финансирова</w:t>
            </w:r>
            <w:r w:rsidR="001F7A21">
              <w:rPr>
                <w:lang w:val="ru-RU"/>
              </w:rPr>
              <w:t>-</w:t>
            </w:r>
            <w:r w:rsidRPr="00DC223D">
              <w:rPr>
                <w:lang w:val="ru-RU"/>
              </w:rPr>
              <w:t>ния</w:t>
            </w:r>
          </w:p>
        </w:tc>
        <w:tc>
          <w:tcPr>
            <w:tcW w:w="992" w:type="dxa"/>
            <w:vMerge w:val="restart"/>
            <w:tcBorders>
              <w:top w:val="single" w:sz="4" w:space="0" w:color="auto"/>
            </w:tcBorders>
            <w:shd w:val="clear" w:color="000000" w:fill="FFFFFF"/>
            <w:hideMark/>
          </w:tcPr>
          <w:p w:rsidR="00DC223D" w:rsidRPr="00953432" w:rsidRDefault="00DC223D" w:rsidP="00E52B17">
            <w:pPr>
              <w:ind w:left="-108" w:right="-108"/>
              <w:jc w:val="center"/>
              <w:rPr>
                <w:sz w:val="18"/>
                <w:szCs w:val="18"/>
                <w:lang w:val="ru-RU"/>
              </w:rPr>
            </w:pPr>
            <w:r w:rsidRPr="00953432">
              <w:rPr>
                <w:sz w:val="18"/>
                <w:szCs w:val="18"/>
                <w:lang w:val="ru-RU"/>
              </w:rPr>
              <w:t>Базовый показатель на начало реализации муници</w:t>
            </w:r>
            <w:r w:rsidR="00953432" w:rsidRPr="00953432">
              <w:rPr>
                <w:sz w:val="18"/>
                <w:szCs w:val="18"/>
                <w:lang w:val="ru-RU"/>
              </w:rPr>
              <w:t>-</w:t>
            </w:r>
            <w:r w:rsidRPr="00953432">
              <w:rPr>
                <w:sz w:val="18"/>
                <w:szCs w:val="18"/>
                <w:lang w:val="ru-RU"/>
              </w:rPr>
              <w:t>пальной программы /</w:t>
            </w:r>
            <w:r w:rsidRPr="00953432">
              <w:rPr>
                <w:sz w:val="18"/>
                <w:szCs w:val="18"/>
                <w:lang w:val="ru-RU"/>
              </w:rPr>
              <w:br/>
              <w:t>Объём финансиро</w:t>
            </w:r>
            <w:r w:rsidR="00E52B17">
              <w:rPr>
                <w:sz w:val="18"/>
                <w:szCs w:val="18"/>
                <w:lang w:val="ru-RU"/>
              </w:rPr>
              <w:t>-</w:t>
            </w:r>
            <w:r w:rsidRPr="00953432">
              <w:rPr>
                <w:sz w:val="18"/>
                <w:szCs w:val="18"/>
                <w:lang w:val="ru-RU"/>
              </w:rPr>
              <w:t>вания (всего,  тыс. руб.)</w:t>
            </w:r>
          </w:p>
        </w:tc>
        <w:tc>
          <w:tcPr>
            <w:tcW w:w="6095" w:type="dxa"/>
            <w:gridSpan w:val="7"/>
            <w:tcBorders>
              <w:top w:val="single" w:sz="4" w:space="0" w:color="auto"/>
            </w:tcBorders>
            <w:shd w:val="clear" w:color="000000" w:fill="FFFFFF"/>
            <w:hideMark/>
          </w:tcPr>
          <w:p w:rsidR="00DC223D" w:rsidRPr="00DC223D" w:rsidRDefault="00DC223D" w:rsidP="00DC223D">
            <w:pPr>
              <w:jc w:val="center"/>
              <w:rPr>
                <w:lang w:val="ru-RU"/>
              </w:rPr>
            </w:pPr>
            <w:r w:rsidRPr="00DC223D">
              <w:rPr>
                <w:lang w:val="ru-RU"/>
              </w:rPr>
              <w:t>Значение показателя / Объём финансирования  по годам:</w:t>
            </w:r>
          </w:p>
        </w:tc>
        <w:tc>
          <w:tcPr>
            <w:tcW w:w="993" w:type="dxa"/>
            <w:vMerge w:val="restart"/>
            <w:tcBorders>
              <w:top w:val="single" w:sz="4" w:space="0" w:color="auto"/>
            </w:tcBorders>
            <w:shd w:val="clear" w:color="000000" w:fill="FFFFFF"/>
            <w:hideMark/>
          </w:tcPr>
          <w:p w:rsidR="00DC223D" w:rsidRPr="00953432" w:rsidRDefault="00DC223D" w:rsidP="00E52B17">
            <w:pPr>
              <w:ind w:left="-108" w:right="-29"/>
              <w:jc w:val="center"/>
              <w:rPr>
                <w:sz w:val="18"/>
                <w:szCs w:val="18"/>
                <w:lang w:val="ru-RU"/>
              </w:rPr>
            </w:pPr>
            <w:r w:rsidRPr="00953432">
              <w:rPr>
                <w:sz w:val="18"/>
                <w:szCs w:val="18"/>
                <w:lang w:val="ru-RU"/>
              </w:rPr>
              <w:t>Целевое значение показателя на момент окончания дейст</w:t>
            </w:r>
            <w:r w:rsidR="00953432">
              <w:rPr>
                <w:sz w:val="18"/>
                <w:szCs w:val="18"/>
                <w:lang w:val="ru-RU"/>
              </w:rPr>
              <w:t>вия муници-</w:t>
            </w:r>
            <w:r w:rsidRPr="00953432">
              <w:rPr>
                <w:sz w:val="18"/>
                <w:szCs w:val="18"/>
                <w:lang w:val="ru-RU"/>
              </w:rPr>
              <w:t>пальной программы</w:t>
            </w:r>
          </w:p>
        </w:tc>
        <w:tc>
          <w:tcPr>
            <w:tcW w:w="1212" w:type="dxa"/>
            <w:vMerge w:val="restart"/>
            <w:tcBorders>
              <w:top w:val="single" w:sz="4" w:space="0" w:color="auto"/>
            </w:tcBorders>
            <w:shd w:val="clear" w:color="000000" w:fill="FFFFFF"/>
            <w:hideMark/>
          </w:tcPr>
          <w:p w:rsidR="00DC223D" w:rsidRPr="00953432" w:rsidRDefault="00DC223D" w:rsidP="00E52B17">
            <w:pPr>
              <w:ind w:left="-108" w:right="-30"/>
              <w:jc w:val="center"/>
              <w:rPr>
                <w:sz w:val="18"/>
                <w:szCs w:val="18"/>
                <w:lang w:val="ru-RU"/>
              </w:rPr>
            </w:pPr>
            <w:r w:rsidRPr="00953432">
              <w:rPr>
                <w:sz w:val="18"/>
                <w:szCs w:val="18"/>
                <w:lang w:val="ru-RU"/>
              </w:rPr>
              <w:t>Координатор/ соисполни</w:t>
            </w:r>
            <w:r w:rsidR="001F7A21" w:rsidRPr="00953432">
              <w:rPr>
                <w:sz w:val="18"/>
                <w:szCs w:val="18"/>
                <w:lang w:val="ru-RU"/>
              </w:rPr>
              <w:t>-</w:t>
            </w:r>
            <w:r w:rsidR="00E52B17">
              <w:rPr>
                <w:sz w:val="18"/>
                <w:szCs w:val="18"/>
                <w:lang w:val="ru-RU"/>
              </w:rPr>
              <w:t xml:space="preserve">  </w:t>
            </w:r>
            <w:r w:rsidRPr="00953432">
              <w:rPr>
                <w:sz w:val="18"/>
                <w:szCs w:val="18"/>
                <w:lang w:val="ru-RU"/>
              </w:rPr>
              <w:t>тель/ участник</w:t>
            </w:r>
          </w:p>
        </w:tc>
      </w:tr>
      <w:tr w:rsidR="00E52B17" w:rsidRPr="00DC223D" w:rsidTr="00E52B17">
        <w:trPr>
          <w:trHeight w:val="1785"/>
        </w:trPr>
        <w:tc>
          <w:tcPr>
            <w:tcW w:w="568" w:type="dxa"/>
            <w:vMerge/>
            <w:hideMark/>
          </w:tcPr>
          <w:p w:rsidR="00DC223D" w:rsidRPr="00DC223D" w:rsidRDefault="00DC223D" w:rsidP="00DC223D">
            <w:pPr>
              <w:rPr>
                <w:lang w:val="ru-RU"/>
              </w:rPr>
            </w:pPr>
          </w:p>
        </w:tc>
        <w:tc>
          <w:tcPr>
            <w:tcW w:w="1630" w:type="dxa"/>
            <w:vMerge/>
            <w:hideMark/>
          </w:tcPr>
          <w:p w:rsidR="00DC223D" w:rsidRPr="00DC223D" w:rsidRDefault="00DC223D" w:rsidP="00DC223D">
            <w:pPr>
              <w:rPr>
                <w:lang w:val="ru-RU"/>
              </w:rPr>
            </w:pPr>
          </w:p>
        </w:tc>
        <w:tc>
          <w:tcPr>
            <w:tcW w:w="2622" w:type="dxa"/>
            <w:vMerge/>
            <w:hideMark/>
          </w:tcPr>
          <w:p w:rsidR="00DC223D" w:rsidRPr="00DC223D" w:rsidRDefault="00DC223D" w:rsidP="00DC223D">
            <w:pPr>
              <w:rPr>
                <w:lang w:val="ru-RU"/>
              </w:rPr>
            </w:pPr>
          </w:p>
        </w:tc>
        <w:tc>
          <w:tcPr>
            <w:tcW w:w="1418" w:type="dxa"/>
            <w:vMerge/>
            <w:hideMark/>
          </w:tcPr>
          <w:p w:rsidR="00DC223D" w:rsidRPr="00DC223D" w:rsidRDefault="00DC223D" w:rsidP="00DC223D">
            <w:pPr>
              <w:rPr>
                <w:lang w:val="ru-RU"/>
              </w:rPr>
            </w:pPr>
          </w:p>
        </w:tc>
        <w:tc>
          <w:tcPr>
            <w:tcW w:w="992" w:type="dxa"/>
            <w:vMerge/>
            <w:hideMark/>
          </w:tcPr>
          <w:p w:rsidR="00DC223D" w:rsidRPr="00DC223D" w:rsidRDefault="00DC223D" w:rsidP="00DC223D">
            <w:pPr>
              <w:rPr>
                <w:lang w:val="ru-RU"/>
              </w:rPr>
            </w:pPr>
          </w:p>
        </w:tc>
        <w:tc>
          <w:tcPr>
            <w:tcW w:w="851" w:type="dxa"/>
            <w:shd w:val="clear" w:color="000000" w:fill="FFFFFF"/>
            <w:hideMark/>
          </w:tcPr>
          <w:p w:rsidR="00DC223D" w:rsidRPr="00DC223D" w:rsidRDefault="00DC223D" w:rsidP="00DC223D">
            <w:pPr>
              <w:jc w:val="center"/>
              <w:rPr>
                <w:lang w:val="ru-RU"/>
              </w:rPr>
            </w:pPr>
            <w:r w:rsidRPr="00DC223D">
              <w:rPr>
                <w:lang w:val="ru-RU"/>
              </w:rPr>
              <w:t>2014</w:t>
            </w:r>
          </w:p>
        </w:tc>
        <w:tc>
          <w:tcPr>
            <w:tcW w:w="850" w:type="dxa"/>
            <w:shd w:val="clear" w:color="000000" w:fill="FFFFFF"/>
            <w:hideMark/>
          </w:tcPr>
          <w:p w:rsidR="00DC223D" w:rsidRPr="00DC223D" w:rsidRDefault="00DC223D" w:rsidP="00DC223D">
            <w:pPr>
              <w:jc w:val="center"/>
              <w:rPr>
                <w:lang w:val="ru-RU"/>
              </w:rPr>
            </w:pPr>
            <w:r w:rsidRPr="00DC223D">
              <w:rPr>
                <w:lang w:val="ru-RU"/>
              </w:rPr>
              <w:t>2015</w:t>
            </w:r>
          </w:p>
        </w:tc>
        <w:tc>
          <w:tcPr>
            <w:tcW w:w="851" w:type="dxa"/>
            <w:shd w:val="clear" w:color="000000" w:fill="FFFFFF"/>
            <w:hideMark/>
          </w:tcPr>
          <w:p w:rsidR="00DC223D" w:rsidRPr="00DC223D" w:rsidRDefault="00DC223D" w:rsidP="00DC223D">
            <w:pPr>
              <w:jc w:val="center"/>
              <w:rPr>
                <w:lang w:val="ru-RU"/>
              </w:rPr>
            </w:pPr>
            <w:r w:rsidRPr="00DC223D">
              <w:rPr>
                <w:lang w:val="ru-RU"/>
              </w:rPr>
              <w:t>2016</w:t>
            </w:r>
          </w:p>
        </w:tc>
        <w:tc>
          <w:tcPr>
            <w:tcW w:w="850" w:type="dxa"/>
            <w:shd w:val="clear" w:color="000000" w:fill="FFFFFF"/>
            <w:hideMark/>
          </w:tcPr>
          <w:p w:rsidR="00DC223D" w:rsidRPr="00DC223D" w:rsidRDefault="00DC223D" w:rsidP="00DC223D">
            <w:pPr>
              <w:jc w:val="center"/>
              <w:rPr>
                <w:lang w:val="ru-RU"/>
              </w:rPr>
            </w:pPr>
            <w:r w:rsidRPr="00DC223D">
              <w:rPr>
                <w:lang w:val="ru-RU"/>
              </w:rPr>
              <w:t>2017</w:t>
            </w:r>
          </w:p>
        </w:tc>
        <w:tc>
          <w:tcPr>
            <w:tcW w:w="851" w:type="dxa"/>
            <w:shd w:val="clear" w:color="000000" w:fill="FFFFFF"/>
            <w:hideMark/>
          </w:tcPr>
          <w:p w:rsidR="00DC223D" w:rsidRPr="00DC223D" w:rsidRDefault="00DC223D" w:rsidP="00DC223D">
            <w:pPr>
              <w:jc w:val="center"/>
              <w:rPr>
                <w:lang w:val="ru-RU"/>
              </w:rPr>
            </w:pPr>
            <w:r w:rsidRPr="00DC223D">
              <w:rPr>
                <w:lang w:val="ru-RU"/>
              </w:rPr>
              <w:t>2018</w:t>
            </w:r>
          </w:p>
        </w:tc>
        <w:tc>
          <w:tcPr>
            <w:tcW w:w="992" w:type="dxa"/>
            <w:shd w:val="clear" w:color="000000" w:fill="FFFFFF"/>
            <w:hideMark/>
          </w:tcPr>
          <w:p w:rsidR="00DC223D" w:rsidRPr="00DC223D" w:rsidRDefault="00DC223D" w:rsidP="00DC223D">
            <w:pPr>
              <w:jc w:val="center"/>
              <w:rPr>
                <w:lang w:val="ru-RU"/>
              </w:rPr>
            </w:pPr>
            <w:r w:rsidRPr="00DC223D">
              <w:rPr>
                <w:lang w:val="ru-RU"/>
              </w:rPr>
              <w:t>2019</w:t>
            </w:r>
          </w:p>
        </w:tc>
        <w:tc>
          <w:tcPr>
            <w:tcW w:w="850" w:type="dxa"/>
            <w:shd w:val="clear" w:color="000000" w:fill="FFFFFF"/>
            <w:hideMark/>
          </w:tcPr>
          <w:p w:rsidR="00DC223D" w:rsidRPr="00DC223D" w:rsidRDefault="00DC223D" w:rsidP="00DC223D">
            <w:pPr>
              <w:jc w:val="center"/>
              <w:rPr>
                <w:lang w:val="ru-RU"/>
              </w:rPr>
            </w:pPr>
            <w:r w:rsidRPr="00DC223D">
              <w:rPr>
                <w:lang w:val="ru-RU"/>
              </w:rPr>
              <w:t>2020</w:t>
            </w:r>
          </w:p>
        </w:tc>
        <w:tc>
          <w:tcPr>
            <w:tcW w:w="993" w:type="dxa"/>
            <w:vMerge/>
            <w:hideMark/>
          </w:tcPr>
          <w:p w:rsidR="00DC223D" w:rsidRPr="00DC223D" w:rsidRDefault="00DC223D" w:rsidP="00DC223D">
            <w:pPr>
              <w:rPr>
                <w:lang w:val="ru-RU"/>
              </w:rPr>
            </w:pPr>
          </w:p>
        </w:tc>
        <w:tc>
          <w:tcPr>
            <w:tcW w:w="1212" w:type="dxa"/>
            <w:vMerge/>
            <w:hideMark/>
          </w:tcPr>
          <w:p w:rsidR="00DC223D" w:rsidRPr="00DC223D" w:rsidRDefault="00DC223D" w:rsidP="00DC223D">
            <w:pPr>
              <w:rPr>
                <w:lang w:val="ru-RU"/>
              </w:rPr>
            </w:pPr>
          </w:p>
        </w:tc>
      </w:tr>
      <w:tr w:rsidR="00E52B17" w:rsidRPr="00DC223D" w:rsidTr="00E52B17">
        <w:trPr>
          <w:trHeight w:val="255"/>
        </w:trPr>
        <w:tc>
          <w:tcPr>
            <w:tcW w:w="568" w:type="dxa"/>
            <w:shd w:val="clear" w:color="auto" w:fill="auto"/>
            <w:hideMark/>
          </w:tcPr>
          <w:p w:rsidR="00DC223D" w:rsidRPr="00DC223D" w:rsidRDefault="00DC223D" w:rsidP="00DC223D">
            <w:pPr>
              <w:jc w:val="center"/>
              <w:rPr>
                <w:lang w:val="ru-RU"/>
              </w:rPr>
            </w:pPr>
            <w:r w:rsidRPr="00DC223D">
              <w:rPr>
                <w:lang w:val="ru-RU"/>
              </w:rPr>
              <w:t>1</w:t>
            </w:r>
          </w:p>
        </w:tc>
        <w:tc>
          <w:tcPr>
            <w:tcW w:w="1630" w:type="dxa"/>
            <w:shd w:val="clear" w:color="000000" w:fill="FFFFFF"/>
            <w:hideMark/>
          </w:tcPr>
          <w:p w:rsidR="00DC223D" w:rsidRPr="00DC223D" w:rsidRDefault="00DC223D" w:rsidP="00DC223D">
            <w:pPr>
              <w:jc w:val="center"/>
              <w:rPr>
                <w:lang w:val="ru-RU"/>
              </w:rPr>
            </w:pPr>
            <w:r w:rsidRPr="00DC223D">
              <w:rPr>
                <w:lang w:val="ru-RU"/>
              </w:rPr>
              <w:t>2</w:t>
            </w:r>
          </w:p>
        </w:tc>
        <w:tc>
          <w:tcPr>
            <w:tcW w:w="2622" w:type="dxa"/>
            <w:shd w:val="clear" w:color="000000" w:fill="FFFFFF"/>
            <w:hideMark/>
          </w:tcPr>
          <w:p w:rsidR="00DC223D" w:rsidRPr="00DC223D" w:rsidRDefault="00DC223D" w:rsidP="00DC223D">
            <w:pPr>
              <w:jc w:val="center"/>
              <w:rPr>
                <w:lang w:val="ru-RU"/>
              </w:rPr>
            </w:pPr>
            <w:r w:rsidRPr="00DC223D">
              <w:rPr>
                <w:lang w:val="ru-RU"/>
              </w:rPr>
              <w:t>3</w:t>
            </w:r>
          </w:p>
        </w:tc>
        <w:tc>
          <w:tcPr>
            <w:tcW w:w="1418" w:type="dxa"/>
            <w:shd w:val="clear" w:color="000000" w:fill="FFFFFF"/>
            <w:hideMark/>
          </w:tcPr>
          <w:p w:rsidR="00DC223D" w:rsidRPr="00DC223D" w:rsidRDefault="00DC223D" w:rsidP="00DC223D">
            <w:pPr>
              <w:jc w:val="center"/>
              <w:rPr>
                <w:lang w:val="ru-RU"/>
              </w:rPr>
            </w:pPr>
            <w:r w:rsidRPr="00DC223D">
              <w:rPr>
                <w:lang w:val="ru-RU"/>
              </w:rPr>
              <w:t>4</w:t>
            </w:r>
          </w:p>
        </w:tc>
        <w:tc>
          <w:tcPr>
            <w:tcW w:w="992" w:type="dxa"/>
            <w:shd w:val="clear" w:color="000000" w:fill="FFFFFF"/>
            <w:hideMark/>
          </w:tcPr>
          <w:p w:rsidR="00DC223D" w:rsidRPr="00DC223D" w:rsidRDefault="00DC223D" w:rsidP="00DC223D">
            <w:pPr>
              <w:jc w:val="center"/>
              <w:rPr>
                <w:lang w:val="ru-RU"/>
              </w:rPr>
            </w:pPr>
            <w:r w:rsidRPr="00DC223D">
              <w:rPr>
                <w:lang w:val="ru-RU"/>
              </w:rPr>
              <w:t>5</w:t>
            </w:r>
          </w:p>
        </w:tc>
        <w:tc>
          <w:tcPr>
            <w:tcW w:w="851" w:type="dxa"/>
            <w:shd w:val="clear" w:color="000000" w:fill="FFFFFF"/>
            <w:hideMark/>
          </w:tcPr>
          <w:p w:rsidR="00DC223D" w:rsidRPr="00DC223D" w:rsidRDefault="00DC223D" w:rsidP="00DC223D">
            <w:pPr>
              <w:jc w:val="center"/>
              <w:rPr>
                <w:lang w:val="ru-RU"/>
              </w:rPr>
            </w:pPr>
            <w:r w:rsidRPr="00DC223D">
              <w:rPr>
                <w:lang w:val="ru-RU"/>
              </w:rPr>
              <w:t>6</w:t>
            </w:r>
          </w:p>
        </w:tc>
        <w:tc>
          <w:tcPr>
            <w:tcW w:w="850" w:type="dxa"/>
            <w:shd w:val="clear" w:color="000000" w:fill="FFFFFF"/>
            <w:hideMark/>
          </w:tcPr>
          <w:p w:rsidR="00DC223D" w:rsidRPr="00DC223D" w:rsidRDefault="00DC223D" w:rsidP="00DC223D">
            <w:pPr>
              <w:jc w:val="center"/>
              <w:rPr>
                <w:lang w:val="ru-RU"/>
              </w:rPr>
            </w:pPr>
            <w:r w:rsidRPr="00DC223D">
              <w:rPr>
                <w:lang w:val="ru-RU"/>
              </w:rPr>
              <w:t>7</w:t>
            </w:r>
          </w:p>
        </w:tc>
        <w:tc>
          <w:tcPr>
            <w:tcW w:w="851" w:type="dxa"/>
            <w:shd w:val="clear" w:color="000000" w:fill="FFFFFF"/>
            <w:hideMark/>
          </w:tcPr>
          <w:p w:rsidR="00DC223D" w:rsidRPr="00DC223D" w:rsidRDefault="00DC223D" w:rsidP="00DC223D">
            <w:pPr>
              <w:jc w:val="center"/>
              <w:rPr>
                <w:lang w:val="ru-RU"/>
              </w:rPr>
            </w:pPr>
            <w:r w:rsidRPr="00DC223D">
              <w:rPr>
                <w:lang w:val="ru-RU"/>
              </w:rPr>
              <w:t>8</w:t>
            </w:r>
          </w:p>
        </w:tc>
        <w:tc>
          <w:tcPr>
            <w:tcW w:w="850" w:type="dxa"/>
            <w:shd w:val="clear" w:color="000000" w:fill="FFFFFF"/>
            <w:hideMark/>
          </w:tcPr>
          <w:p w:rsidR="00DC223D" w:rsidRPr="00DC223D" w:rsidRDefault="00DC223D" w:rsidP="00DC223D">
            <w:pPr>
              <w:jc w:val="center"/>
              <w:rPr>
                <w:lang w:val="ru-RU"/>
              </w:rPr>
            </w:pPr>
            <w:r w:rsidRPr="00DC223D">
              <w:rPr>
                <w:lang w:val="ru-RU"/>
              </w:rPr>
              <w:t>9</w:t>
            </w:r>
          </w:p>
        </w:tc>
        <w:tc>
          <w:tcPr>
            <w:tcW w:w="851" w:type="dxa"/>
            <w:shd w:val="clear" w:color="000000" w:fill="FFFFFF"/>
            <w:hideMark/>
          </w:tcPr>
          <w:p w:rsidR="00DC223D" w:rsidRPr="00DC223D" w:rsidRDefault="00DC223D" w:rsidP="00DC223D">
            <w:pPr>
              <w:jc w:val="center"/>
              <w:rPr>
                <w:lang w:val="ru-RU"/>
              </w:rPr>
            </w:pPr>
            <w:r w:rsidRPr="00DC223D">
              <w:rPr>
                <w:lang w:val="ru-RU"/>
              </w:rPr>
              <w:t>10</w:t>
            </w:r>
          </w:p>
        </w:tc>
        <w:tc>
          <w:tcPr>
            <w:tcW w:w="992" w:type="dxa"/>
            <w:shd w:val="clear" w:color="000000" w:fill="FFFFFF"/>
            <w:hideMark/>
          </w:tcPr>
          <w:p w:rsidR="00DC223D" w:rsidRPr="00DC223D" w:rsidRDefault="00DC223D" w:rsidP="00DC223D">
            <w:pPr>
              <w:jc w:val="center"/>
              <w:rPr>
                <w:lang w:val="ru-RU"/>
              </w:rPr>
            </w:pPr>
            <w:r w:rsidRPr="00DC223D">
              <w:rPr>
                <w:lang w:val="ru-RU"/>
              </w:rPr>
              <w:t>11</w:t>
            </w:r>
          </w:p>
        </w:tc>
        <w:tc>
          <w:tcPr>
            <w:tcW w:w="850" w:type="dxa"/>
            <w:shd w:val="clear" w:color="000000" w:fill="FFFFFF"/>
            <w:hideMark/>
          </w:tcPr>
          <w:p w:rsidR="00DC223D" w:rsidRPr="00DC223D" w:rsidRDefault="00DC223D" w:rsidP="00DC223D">
            <w:pPr>
              <w:jc w:val="center"/>
              <w:rPr>
                <w:lang w:val="ru-RU"/>
              </w:rPr>
            </w:pPr>
            <w:r w:rsidRPr="00DC223D">
              <w:rPr>
                <w:lang w:val="ru-RU"/>
              </w:rPr>
              <w:t>12</w:t>
            </w:r>
          </w:p>
        </w:tc>
        <w:tc>
          <w:tcPr>
            <w:tcW w:w="993" w:type="dxa"/>
            <w:shd w:val="clear" w:color="000000" w:fill="FFFFFF"/>
            <w:hideMark/>
          </w:tcPr>
          <w:p w:rsidR="00DC223D" w:rsidRPr="00DC223D" w:rsidRDefault="00DC223D" w:rsidP="00DC223D">
            <w:pPr>
              <w:jc w:val="center"/>
              <w:rPr>
                <w:lang w:val="ru-RU"/>
              </w:rPr>
            </w:pPr>
            <w:r w:rsidRPr="00DC223D">
              <w:rPr>
                <w:lang w:val="ru-RU"/>
              </w:rPr>
              <w:t>13</w:t>
            </w:r>
          </w:p>
        </w:tc>
        <w:tc>
          <w:tcPr>
            <w:tcW w:w="1212" w:type="dxa"/>
            <w:shd w:val="clear" w:color="000000" w:fill="FFFFFF"/>
            <w:hideMark/>
          </w:tcPr>
          <w:p w:rsidR="00DC223D" w:rsidRPr="00DC223D" w:rsidRDefault="00DC223D" w:rsidP="00DC223D">
            <w:pPr>
              <w:jc w:val="center"/>
              <w:rPr>
                <w:lang w:val="ru-RU"/>
              </w:rPr>
            </w:pPr>
            <w:r w:rsidRPr="00DC223D">
              <w:rPr>
                <w:lang w:val="ru-RU"/>
              </w:rPr>
              <w:t>14</w:t>
            </w:r>
          </w:p>
        </w:tc>
      </w:tr>
      <w:tr w:rsidR="00E52B17" w:rsidRPr="00DC223D" w:rsidTr="00E52B17">
        <w:trPr>
          <w:trHeight w:val="465"/>
        </w:trPr>
        <w:tc>
          <w:tcPr>
            <w:tcW w:w="568" w:type="dxa"/>
            <w:vMerge w:val="restart"/>
            <w:shd w:val="clear" w:color="auto" w:fill="auto"/>
            <w:noWrap/>
            <w:hideMark/>
          </w:tcPr>
          <w:p w:rsidR="00DC223D" w:rsidRPr="00DC223D" w:rsidRDefault="00DC223D" w:rsidP="00DC223D">
            <w:pPr>
              <w:jc w:val="center"/>
              <w:rPr>
                <w:lang w:val="ru-RU"/>
              </w:rPr>
            </w:pPr>
            <w:r w:rsidRPr="00DC223D">
              <w:rPr>
                <w:lang w:val="ru-RU"/>
              </w:rPr>
              <w:t> </w:t>
            </w:r>
          </w:p>
        </w:tc>
        <w:tc>
          <w:tcPr>
            <w:tcW w:w="4252" w:type="dxa"/>
            <w:gridSpan w:val="2"/>
            <w:vMerge w:val="restart"/>
            <w:shd w:val="clear" w:color="000000" w:fill="FFFFFF"/>
            <w:hideMark/>
          </w:tcPr>
          <w:p w:rsidR="00DC223D" w:rsidRPr="00DC223D" w:rsidRDefault="00DC223D" w:rsidP="00DC223D">
            <w:pPr>
              <w:rPr>
                <w:lang w:val="ru-RU"/>
              </w:rPr>
            </w:pPr>
            <w:r w:rsidRPr="00DC223D">
              <w:rPr>
                <w:lang w:val="ru-RU"/>
              </w:rPr>
              <w:t>Муниципальная программа Сургутского района "Туризм в Сургутском районе"</w:t>
            </w:r>
          </w:p>
        </w:tc>
        <w:tc>
          <w:tcPr>
            <w:tcW w:w="1418" w:type="dxa"/>
            <w:shd w:val="clear" w:color="000000" w:fill="FFFFFF"/>
            <w:hideMark/>
          </w:tcPr>
          <w:p w:rsidR="00DC223D" w:rsidRPr="00DC223D" w:rsidRDefault="00DC223D" w:rsidP="001F7A21">
            <w:pPr>
              <w:jc w:val="center"/>
              <w:rPr>
                <w:lang w:val="ru-RU"/>
              </w:rPr>
            </w:pPr>
            <w:r w:rsidRPr="00DC223D">
              <w:rPr>
                <w:lang w:val="ru-RU"/>
              </w:rPr>
              <w:t>Всего, в том числе:</w:t>
            </w:r>
          </w:p>
        </w:tc>
        <w:tc>
          <w:tcPr>
            <w:tcW w:w="992"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17447,82</w:t>
            </w:r>
          </w:p>
        </w:tc>
        <w:tc>
          <w:tcPr>
            <w:tcW w:w="851"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5399,2</w:t>
            </w:r>
          </w:p>
        </w:tc>
        <w:tc>
          <w:tcPr>
            <w:tcW w:w="850"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2804,2</w:t>
            </w:r>
          </w:p>
        </w:tc>
        <w:tc>
          <w:tcPr>
            <w:tcW w:w="851"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1145</w:t>
            </w:r>
          </w:p>
        </w:tc>
        <w:tc>
          <w:tcPr>
            <w:tcW w:w="850"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2516,74</w:t>
            </w:r>
          </w:p>
        </w:tc>
        <w:tc>
          <w:tcPr>
            <w:tcW w:w="851"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2516,74</w:t>
            </w:r>
          </w:p>
        </w:tc>
        <w:tc>
          <w:tcPr>
            <w:tcW w:w="992"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2516,74</w:t>
            </w:r>
          </w:p>
        </w:tc>
        <w:tc>
          <w:tcPr>
            <w:tcW w:w="850"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549,2</w:t>
            </w:r>
          </w:p>
        </w:tc>
        <w:tc>
          <w:tcPr>
            <w:tcW w:w="993" w:type="dxa"/>
            <w:shd w:val="clear" w:color="000000" w:fill="FFFFFF"/>
            <w:hideMark/>
          </w:tcPr>
          <w:p w:rsidR="00DC223D" w:rsidRPr="00DC223D" w:rsidRDefault="00DC223D" w:rsidP="001F7A21">
            <w:pPr>
              <w:jc w:val="center"/>
              <w:rPr>
                <w:lang w:val="ru-RU"/>
              </w:rPr>
            </w:pPr>
          </w:p>
        </w:tc>
        <w:tc>
          <w:tcPr>
            <w:tcW w:w="1212" w:type="dxa"/>
            <w:shd w:val="clear" w:color="000000" w:fill="FFFFFF"/>
            <w:hideMark/>
          </w:tcPr>
          <w:p w:rsidR="00DC223D" w:rsidRPr="00DC223D" w:rsidRDefault="00E52B17" w:rsidP="00E52B17">
            <w:pPr>
              <w:ind w:left="-108" w:right="-30"/>
              <w:jc w:val="center"/>
              <w:rPr>
                <w:lang w:val="ru-RU"/>
              </w:rPr>
            </w:pPr>
            <w:r>
              <w:rPr>
                <w:lang w:val="ru-RU"/>
              </w:rPr>
              <w:t>а</w:t>
            </w:r>
            <w:r w:rsidR="00DC223D" w:rsidRPr="00DC223D">
              <w:rPr>
                <w:lang w:val="ru-RU"/>
              </w:rPr>
              <w:t>дминистра</w:t>
            </w:r>
            <w:r>
              <w:rPr>
                <w:lang w:val="ru-RU"/>
              </w:rPr>
              <w:t>-</w:t>
            </w:r>
            <w:r w:rsidR="00DC223D" w:rsidRPr="00DC223D">
              <w:rPr>
                <w:lang w:val="ru-RU"/>
              </w:rPr>
              <w:t>ция Сургутского района</w:t>
            </w:r>
          </w:p>
        </w:tc>
      </w:tr>
      <w:tr w:rsidR="00E52B17" w:rsidRPr="00DC223D" w:rsidTr="00E52B17">
        <w:trPr>
          <w:trHeight w:val="765"/>
        </w:trPr>
        <w:tc>
          <w:tcPr>
            <w:tcW w:w="568" w:type="dxa"/>
            <w:vMerge/>
            <w:hideMark/>
          </w:tcPr>
          <w:p w:rsidR="00DC223D" w:rsidRPr="00DC223D" w:rsidRDefault="00DC223D" w:rsidP="00DC223D">
            <w:pPr>
              <w:rPr>
                <w:lang w:val="ru-RU"/>
              </w:rPr>
            </w:pPr>
          </w:p>
        </w:tc>
        <w:tc>
          <w:tcPr>
            <w:tcW w:w="4252" w:type="dxa"/>
            <w:gridSpan w:val="2"/>
            <w:vMerge/>
            <w:hideMark/>
          </w:tcPr>
          <w:p w:rsidR="00DC223D" w:rsidRPr="00DC223D" w:rsidRDefault="00DC223D" w:rsidP="00DC223D">
            <w:pPr>
              <w:rPr>
                <w:lang w:val="ru-RU"/>
              </w:rPr>
            </w:pPr>
          </w:p>
        </w:tc>
        <w:tc>
          <w:tcPr>
            <w:tcW w:w="1418" w:type="dxa"/>
            <w:shd w:val="clear" w:color="000000" w:fill="FFFFFF"/>
            <w:hideMark/>
          </w:tcPr>
          <w:p w:rsidR="00DC223D" w:rsidRPr="00DC223D" w:rsidRDefault="00953432" w:rsidP="001F7A21">
            <w:pPr>
              <w:jc w:val="center"/>
              <w:rPr>
                <w:lang w:val="ru-RU"/>
              </w:rPr>
            </w:pPr>
            <w:r>
              <w:rPr>
                <w:lang w:val="ru-RU"/>
              </w:rPr>
              <w:t>-</w:t>
            </w:r>
            <w:r w:rsidR="00DC223D" w:rsidRPr="00DC223D">
              <w:rPr>
                <w:lang w:val="ru-RU"/>
              </w:rPr>
              <w:t>собственные доходы и источники финансирова</w:t>
            </w:r>
            <w:r w:rsidR="001F7A21">
              <w:rPr>
                <w:lang w:val="ru-RU"/>
              </w:rPr>
              <w:t>-</w:t>
            </w:r>
            <w:r w:rsidR="00DC223D" w:rsidRPr="00DC223D">
              <w:rPr>
                <w:lang w:val="ru-RU"/>
              </w:rPr>
              <w:t>ния дефицита бюджета района</w:t>
            </w:r>
          </w:p>
        </w:tc>
        <w:tc>
          <w:tcPr>
            <w:tcW w:w="992"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17447,82</w:t>
            </w:r>
          </w:p>
        </w:tc>
        <w:tc>
          <w:tcPr>
            <w:tcW w:w="851"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5399,2</w:t>
            </w:r>
          </w:p>
        </w:tc>
        <w:tc>
          <w:tcPr>
            <w:tcW w:w="850"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2804,2</w:t>
            </w:r>
          </w:p>
        </w:tc>
        <w:tc>
          <w:tcPr>
            <w:tcW w:w="851"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1145</w:t>
            </w:r>
          </w:p>
        </w:tc>
        <w:tc>
          <w:tcPr>
            <w:tcW w:w="850"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2516,74</w:t>
            </w:r>
          </w:p>
        </w:tc>
        <w:tc>
          <w:tcPr>
            <w:tcW w:w="851"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2516,74</w:t>
            </w:r>
          </w:p>
        </w:tc>
        <w:tc>
          <w:tcPr>
            <w:tcW w:w="992"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2516,74</w:t>
            </w:r>
          </w:p>
        </w:tc>
        <w:tc>
          <w:tcPr>
            <w:tcW w:w="850"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549,2</w:t>
            </w:r>
          </w:p>
        </w:tc>
        <w:tc>
          <w:tcPr>
            <w:tcW w:w="993" w:type="dxa"/>
            <w:shd w:val="clear" w:color="000000" w:fill="FFFFFF"/>
            <w:hideMark/>
          </w:tcPr>
          <w:p w:rsidR="00DC223D" w:rsidRPr="00DC223D" w:rsidRDefault="00DC223D" w:rsidP="001F7A21">
            <w:pPr>
              <w:jc w:val="center"/>
              <w:rPr>
                <w:lang w:val="ru-RU"/>
              </w:rPr>
            </w:pPr>
          </w:p>
        </w:tc>
        <w:tc>
          <w:tcPr>
            <w:tcW w:w="1212" w:type="dxa"/>
            <w:shd w:val="clear" w:color="000000" w:fill="FFFFFF"/>
            <w:hideMark/>
          </w:tcPr>
          <w:p w:rsidR="00DC223D" w:rsidRPr="00DC223D" w:rsidRDefault="00DC223D" w:rsidP="00DC223D">
            <w:pPr>
              <w:jc w:val="center"/>
              <w:rPr>
                <w:lang w:val="ru-RU"/>
              </w:rPr>
            </w:pPr>
            <w:r w:rsidRPr="00DC223D">
              <w:rPr>
                <w:lang w:val="ru-RU"/>
              </w:rPr>
              <w:t> </w:t>
            </w:r>
          </w:p>
        </w:tc>
      </w:tr>
      <w:tr w:rsidR="00DC223D" w:rsidRPr="009A4638" w:rsidTr="00E52B17">
        <w:trPr>
          <w:trHeight w:val="435"/>
        </w:trPr>
        <w:tc>
          <w:tcPr>
            <w:tcW w:w="568" w:type="dxa"/>
            <w:shd w:val="clear" w:color="auto" w:fill="auto"/>
            <w:noWrap/>
            <w:hideMark/>
          </w:tcPr>
          <w:p w:rsidR="00DC223D" w:rsidRPr="00DC223D" w:rsidRDefault="00DC223D" w:rsidP="00DC223D">
            <w:pPr>
              <w:jc w:val="center"/>
              <w:rPr>
                <w:b/>
                <w:bCs/>
                <w:lang w:val="ru-RU"/>
              </w:rPr>
            </w:pPr>
            <w:r w:rsidRPr="00DC223D">
              <w:rPr>
                <w:b/>
                <w:bCs/>
                <w:lang w:val="ru-RU"/>
              </w:rPr>
              <w:t> </w:t>
            </w:r>
          </w:p>
        </w:tc>
        <w:tc>
          <w:tcPr>
            <w:tcW w:w="1630" w:type="dxa"/>
            <w:shd w:val="clear" w:color="000000" w:fill="FFFFFF"/>
            <w:hideMark/>
          </w:tcPr>
          <w:p w:rsidR="00DC223D" w:rsidRPr="00DC223D" w:rsidRDefault="00DC223D" w:rsidP="001F7A21">
            <w:pPr>
              <w:rPr>
                <w:b/>
                <w:bCs/>
                <w:lang w:val="ru-RU"/>
              </w:rPr>
            </w:pPr>
            <w:r w:rsidRPr="00DC223D">
              <w:rPr>
                <w:b/>
                <w:bCs/>
                <w:lang w:val="ru-RU"/>
              </w:rPr>
              <w:t>Цель программы 01</w:t>
            </w:r>
          </w:p>
        </w:tc>
        <w:tc>
          <w:tcPr>
            <w:tcW w:w="12120" w:type="dxa"/>
            <w:gridSpan w:val="11"/>
            <w:shd w:val="clear" w:color="000000" w:fill="FFFFFF"/>
            <w:hideMark/>
          </w:tcPr>
          <w:p w:rsidR="00DC223D" w:rsidRPr="00DC223D" w:rsidRDefault="00DC223D" w:rsidP="001F7A21">
            <w:pPr>
              <w:jc w:val="center"/>
              <w:rPr>
                <w:b/>
                <w:bCs/>
                <w:lang w:val="ru-RU"/>
              </w:rPr>
            </w:pPr>
            <w:r w:rsidRPr="00DC223D">
              <w:rPr>
                <w:b/>
                <w:bCs/>
                <w:lang w:val="ru-RU"/>
              </w:rPr>
              <w:t>Привлечение российских и иностранных граждан к туристическим услугам Сургутского района</w:t>
            </w:r>
          </w:p>
        </w:tc>
        <w:tc>
          <w:tcPr>
            <w:tcW w:w="1212" w:type="dxa"/>
            <w:shd w:val="clear" w:color="000000" w:fill="FFFFFF"/>
            <w:hideMark/>
          </w:tcPr>
          <w:p w:rsidR="00DC223D" w:rsidRPr="00DC223D" w:rsidRDefault="00DC223D" w:rsidP="00DC223D">
            <w:pPr>
              <w:jc w:val="center"/>
              <w:rPr>
                <w:b/>
                <w:bCs/>
                <w:lang w:val="ru-RU"/>
              </w:rPr>
            </w:pPr>
            <w:r w:rsidRPr="00DC223D">
              <w:rPr>
                <w:b/>
                <w:bCs/>
                <w:lang w:val="ru-RU"/>
              </w:rPr>
              <w:t> </w:t>
            </w:r>
          </w:p>
        </w:tc>
      </w:tr>
      <w:tr w:rsidR="00E52B17" w:rsidRPr="00DC223D" w:rsidTr="00E52B17">
        <w:trPr>
          <w:trHeight w:val="660"/>
        </w:trPr>
        <w:tc>
          <w:tcPr>
            <w:tcW w:w="568" w:type="dxa"/>
            <w:shd w:val="clear" w:color="auto" w:fill="auto"/>
            <w:noWrap/>
            <w:hideMark/>
          </w:tcPr>
          <w:p w:rsidR="00DC223D" w:rsidRPr="00DC223D" w:rsidRDefault="00DC223D" w:rsidP="00DC223D">
            <w:pPr>
              <w:jc w:val="center"/>
              <w:rPr>
                <w:lang w:val="ru-RU"/>
              </w:rPr>
            </w:pPr>
            <w:r w:rsidRPr="00DC223D">
              <w:rPr>
                <w:lang w:val="ru-RU"/>
              </w:rPr>
              <w:t> </w:t>
            </w:r>
          </w:p>
        </w:tc>
        <w:tc>
          <w:tcPr>
            <w:tcW w:w="1630" w:type="dxa"/>
            <w:shd w:val="clear" w:color="000000" w:fill="FFFFFF"/>
            <w:hideMark/>
          </w:tcPr>
          <w:p w:rsidR="00DC223D" w:rsidRPr="00DC223D" w:rsidRDefault="00DC223D" w:rsidP="00DC223D">
            <w:pPr>
              <w:rPr>
                <w:lang w:val="ru-RU"/>
              </w:rPr>
            </w:pPr>
            <w:r w:rsidRPr="00DC223D">
              <w:rPr>
                <w:lang w:val="ru-RU"/>
              </w:rPr>
              <w:t>ПКР цели программы</w:t>
            </w:r>
          </w:p>
        </w:tc>
        <w:tc>
          <w:tcPr>
            <w:tcW w:w="2622" w:type="dxa"/>
            <w:shd w:val="clear" w:color="000000" w:fill="FFFFFF"/>
            <w:hideMark/>
          </w:tcPr>
          <w:p w:rsidR="001F7A21" w:rsidRDefault="00DC223D" w:rsidP="00DC223D">
            <w:pPr>
              <w:rPr>
                <w:lang w:val="ru-RU"/>
              </w:rPr>
            </w:pPr>
            <w:r w:rsidRPr="00DC223D">
              <w:rPr>
                <w:lang w:val="ru-RU"/>
              </w:rPr>
              <w:t>Число посетителей внутреннего и въ</w:t>
            </w:r>
            <w:r w:rsidR="001F7A21">
              <w:rPr>
                <w:lang w:val="ru-RU"/>
              </w:rPr>
              <w:t xml:space="preserve">ездного туризма к 2020 году </w:t>
            </w:r>
          </w:p>
          <w:p w:rsidR="001F7A21" w:rsidRDefault="001F7A21" w:rsidP="00DC223D">
            <w:pPr>
              <w:rPr>
                <w:lang w:val="ru-RU"/>
              </w:rPr>
            </w:pPr>
            <w:r>
              <w:rPr>
                <w:lang w:val="ru-RU"/>
              </w:rPr>
              <w:t xml:space="preserve">до 150 000 </w:t>
            </w:r>
            <w:r w:rsidR="00DC223D" w:rsidRPr="00DC223D">
              <w:rPr>
                <w:lang w:val="ru-RU"/>
              </w:rPr>
              <w:t xml:space="preserve">посетителей </w:t>
            </w:r>
          </w:p>
          <w:p w:rsidR="00DC223D" w:rsidRPr="00DC223D" w:rsidRDefault="001F7A21" w:rsidP="00DC223D">
            <w:pPr>
              <w:rPr>
                <w:lang w:val="ru-RU"/>
              </w:rPr>
            </w:pPr>
            <w:r>
              <w:rPr>
                <w:lang w:val="ru-RU"/>
              </w:rPr>
              <w:t>(</w:t>
            </w:r>
            <w:r w:rsidR="000E0FF0">
              <w:rPr>
                <w:lang w:val="ru-RU"/>
              </w:rPr>
              <w:t>или</w:t>
            </w:r>
            <w:r w:rsidR="00953432">
              <w:rPr>
                <w:lang w:val="ru-RU"/>
              </w:rPr>
              <w:t xml:space="preserve"> на 60% от общей численности 2013 года</w:t>
            </w:r>
            <w:r w:rsidR="00DC223D" w:rsidRPr="00DC223D">
              <w:rPr>
                <w:lang w:val="ru-RU"/>
              </w:rPr>
              <w:t>)</w:t>
            </w:r>
          </w:p>
        </w:tc>
        <w:tc>
          <w:tcPr>
            <w:tcW w:w="1418" w:type="dxa"/>
            <w:shd w:val="clear" w:color="000000" w:fill="FFFFFF"/>
            <w:hideMark/>
          </w:tcPr>
          <w:p w:rsidR="00DC223D" w:rsidRPr="00DC223D" w:rsidRDefault="00DC223D" w:rsidP="001F7A21">
            <w:pPr>
              <w:jc w:val="center"/>
              <w:rPr>
                <w:lang w:val="ru-RU"/>
              </w:rPr>
            </w:pPr>
            <w:r w:rsidRPr="00DC223D">
              <w:rPr>
                <w:lang w:val="ru-RU"/>
              </w:rPr>
              <w:t>чел</w:t>
            </w:r>
          </w:p>
        </w:tc>
        <w:tc>
          <w:tcPr>
            <w:tcW w:w="992"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88000</w:t>
            </w:r>
          </w:p>
        </w:tc>
        <w:tc>
          <w:tcPr>
            <w:tcW w:w="851"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90000</w:t>
            </w:r>
          </w:p>
        </w:tc>
        <w:tc>
          <w:tcPr>
            <w:tcW w:w="850"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95000</w:t>
            </w:r>
          </w:p>
        </w:tc>
        <w:tc>
          <w:tcPr>
            <w:tcW w:w="851"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140000</w:t>
            </w:r>
          </w:p>
        </w:tc>
        <w:tc>
          <w:tcPr>
            <w:tcW w:w="850"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142000</w:t>
            </w:r>
          </w:p>
        </w:tc>
        <w:tc>
          <w:tcPr>
            <w:tcW w:w="851"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145000</w:t>
            </w:r>
          </w:p>
        </w:tc>
        <w:tc>
          <w:tcPr>
            <w:tcW w:w="992"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147000</w:t>
            </w:r>
          </w:p>
        </w:tc>
        <w:tc>
          <w:tcPr>
            <w:tcW w:w="850"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150000</w:t>
            </w:r>
          </w:p>
        </w:tc>
        <w:tc>
          <w:tcPr>
            <w:tcW w:w="993" w:type="dxa"/>
            <w:shd w:val="clear" w:color="000000" w:fill="FFFFFF"/>
            <w:hideMark/>
          </w:tcPr>
          <w:p w:rsidR="00DC223D" w:rsidRPr="00953432" w:rsidRDefault="00DC223D" w:rsidP="001F7A21">
            <w:pPr>
              <w:jc w:val="center"/>
              <w:rPr>
                <w:sz w:val="18"/>
                <w:szCs w:val="18"/>
                <w:lang w:val="ru-RU"/>
              </w:rPr>
            </w:pPr>
            <w:r w:rsidRPr="00953432">
              <w:rPr>
                <w:sz w:val="18"/>
                <w:szCs w:val="18"/>
                <w:lang w:val="ru-RU"/>
              </w:rPr>
              <w:t>150000</w:t>
            </w:r>
          </w:p>
        </w:tc>
        <w:tc>
          <w:tcPr>
            <w:tcW w:w="1212" w:type="dxa"/>
            <w:shd w:val="clear" w:color="000000" w:fill="FFFFFF"/>
            <w:hideMark/>
          </w:tcPr>
          <w:p w:rsidR="00DC223D" w:rsidRPr="00DC223D" w:rsidRDefault="00DC223D" w:rsidP="00DC223D">
            <w:pPr>
              <w:jc w:val="center"/>
              <w:rPr>
                <w:lang w:val="ru-RU"/>
              </w:rPr>
            </w:pPr>
            <w:r w:rsidRPr="00DC223D">
              <w:rPr>
                <w:lang w:val="ru-RU"/>
              </w:rPr>
              <w:t> </w:t>
            </w:r>
          </w:p>
        </w:tc>
      </w:tr>
      <w:tr w:rsidR="00E52B17" w:rsidRPr="00DC223D" w:rsidTr="00E52B17">
        <w:trPr>
          <w:trHeight w:val="660"/>
        </w:trPr>
        <w:tc>
          <w:tcPr>
            <w:tcW w:w="568" w:type="dxa"/>
            <w:shd w:val="clear" w:color="auto" w:fill="auto"/>
            <w:noWrap/>
            <w:hideMark/>
          </w:tcPr>
          <w:p w:rsidR="00DC223D" w:rsidRPr="00DC223D" w:rsidRDefault="00DC223D" w:rsidP="00DC223D">
            <w:pPr>
              <w:jc w:val="center"/>
              <w:rPr>
                <w:lang w:val="ru-RU"/>
              </w:rPr>
            </w:pPr>
            <w:r w:rsidRPr="00DC223D">
              <w:rPr>
                <w:lang w:val="ru-RU"/>
              </w:rPr>
              <w:t> </w:t>
            </w:r>
          </w:p>
        </w:tc>
        <w:tc>
          <w:tcPr>
            <w:tcW w:w="1630" w:type="dxa"/>
            <w:shd w:val="clear" w:color="000000" w:fill="FFFFFF"/>
            <w:hideMark/>
          </w:tcPr>
          <w:p w:rsidR="00DC223D" w:rsidRPr="00DC223D" w:rsidRDefault="00DC223D" w:rsidP="00DC223D">
            <w:pPr>
              <w:rPr>
                <w:lang w:val="ru-RU"/>
              </w:rPr>
            </w:pPr>
            <w:r w:rsidRPr="00DC223D">
              <w:rPr>
                <w:lang w:val="ru-RU"/>
              </w:rPr>
              <w:t>ПКР цели программы</w:t>
            </w:r>
          </w:p>
        </w:tc>
        <w:tc>
          <w:tcPr>
            <w:tcW w:w="2622" w:type="dxa"/>
            <w:shd w:val="clear" w:color="000000" w:fill="FFFFFF"/>
            <w:hideMark/>
          </w:tcPr>
          <w:p w:rsidR="00DC223D" w:rsidRPr="00DC223D" w:rsidRDefault="00DC223D" w:rsidP="000E0FF0">
            <w:pPr>
              <w:rPr>
                <w:lang w:val="ru-RU"/>
              </w:rPr>
            </w:pPr>
            <w:r w:rsidRPr="00DC223D">
              <w:rPr>
                <w:lang w:val="ru-RU"/>
              </w:rPr>
              <w:t>Количество сформированных пакетных туров</w:t>
            </w:r>
          </w:p>
        </w:tc>
        <w:tc>
          <w:tcPr>
            <w:tcW w:w="1418" w:type="dxa"/>
            <w:shd w:val="clear" w:color="000000" w:fill="FFFFFF"/>
            <w:hideMark/>
          </w:tcPr>
          <w:p w:rsidR="00DC223D" w:rsidRPr="00DC223D" w:rsidRDefault="00DC223D" w:rsidP="001F7A21">
            <w:pPr>
              <w:jc w:val="center"/>
              <w:rPr>
                <w:lang w:val="ru-RU"/>
              </w:rPr>
            </w:pPr>
            <w:r w:rsidRPr="00DC223D">
              <w:rPr>
                <w:lang w:val="ru-RU"/>
              </w:rPr>
              <w:t>единиц</w:t>
            </w:r>
          </w:p>
        </w:tc>
        <w:tc>
          <w:tcPr>
            <w:tcW w:w="992" w:type="dxa"/>
            <w:shd w:val="clear" w:color="000000" w:fill="FFFFFF"/>
            <w:noWrap/>
            <w:hideMark/>
          </w:tcPr>
          <w:p w:rsidR="00DC223D" w:rsidRPr="00DC223D" w:rsidRDefault="00DC223D" w:rsidP="001F7A21">
            <w:pPr>
              <w:jc w:val="center"/>
              <w:rPr>
                <w:lang w:val="ru-RU"/>
              </w:rPr>
            </w:pPr>
            <w:r w:rsidRPr="00DC223D">
              <w:rPr>
                <w:lang w:val="ru-RU"/>
              </w:rPr>
              <w:t>0</w:t>
            </w:r>
          </w:p>
        </w:tc>
        <w:tc>
          <w:tcPr>
            <w:tcW w:w="851" w:type="dxa"/>
            <w:shd w:val="clear" w:color="000000" w:fill="FFFFFF"/>
            <w:noWrap/>
            <w:hideMark/>
          </w:tcPr>
          <w:p w:rsidR="00DC223D" w:rsidRPr="00DC223D" w:rsidRDefault="00DC223D" w:rsidP="001F7A21">
            <w:pPr>
              <w:jc w:val="center"/>
              <w:rPr>
                <w:lang w:val="ru-RU"/>
              </w:rPr>
            </w:pPr>
            <w:r w:rsidRPr="00DC223D">
              <w:rPr>
                <w:lang w:val="ru-RU"/>
              </w:rPr>
              <w:t>0</w:t>
            </w:r>
          </w:p>
        </w:tc>
        <w:tc>
          <w:tcPr>
            <w:tcW w:w="850" w:type="dxa"/>
            <w:shd w:val="clear" w:color="000000" w:fill="FFFFFF"/>
            <w:noWrap/>
            <w:hideMark/>
          </w:tcPr>
          <w:p w:rsidR="00DC223D" w:rsidRPr="00DC223D" w:rsidRDefault="00DC223D" w:rsidP="001F7A21">
            <w:pPr>
              <w:jc w:val="center"/>
              <w:rPr>
                <w:lang w:val="ru-RU"/>
              </w:rPr>
            </w:pPr>
            <w:r w:rsidRPr="00DC223D">
              <w:rPr>
                <w:lang w:val="ru-RU"/>
              </w:rPr>
              <w:t>0</w:t>
            </w:r>
          </w:p>
        </w:tc>
        <w:tc>
          <w:tcPr>
            <w:tcW w:w="851" w:type="dxa"/>
            <w:shd w:val="clear" w:color="000000" w:fill="FFFFFF"/>
            <w:noWrap/>
            <w:hideMark/>
          </w:tcPr>
          <w:p w:rsidR="00DC223D" w:rsidRPr="00DC223D" w:rsidRDefault="00DC223D" w:rsidP="001F7A21">
            <w:pPr>
              <w:jc w:val="center"/>
              <w:rPr>
                <w:lang w:val="ru-RU"/>
              </w:rPr>
            </w:pPr>
            <w:r w:rsidRPr="00DC223D">
              <w:rPr>
                <w:lang w:val="ru-RU"/>
              </w:rPr>
              <w:t>3</w:t>
            </w:r>
          </w:p>
        </w:tc>
        <w:tc>
          <w:tcPr>
            <w:tcW w:w="850" w:type="dxa"/>
            <w:shd w:val="clear" w:color="000000" w:fill="FFFFFF"/>
            <w:noWrap/>
            <w:hideMark/>
          </w:tcPr>
          <w:p w:rsidR="00DC223D" w:rsidRPr="00DC223D" w:rsidRDefault="00DC223D" w:rsidP="001F7A21">
            <w:pPr>
              <w:jc w:val="center"/>
              <w:rPr>
                <w:lang w:val="ru-RU"/>
              </w:rPr>
            </w:pPr>
            <w:r w:rsidRPr="00DC223D">
              <w:rPr>
                <w:lang w:val="ru-RU"/>
              </w:rPr>
              <w:t>2</w:t>
            </w:r>
          </w:p>
        </w:tc>
        <w:tc>
          <w:tcPr>
            <w:tcW w:w="851" w:type="dxa"/>
            <w:shd w:val="clear" w:color="000000" w:fill="FFFFFF"/>
            <w:noWrap/>
            <w:hideMark/>
          </w:tcPr>
          <w:p w:rsidR="00DC223D" w:rsidRPr="00DC223D" w:rsidRDefault="00DC223D" w:rsidP="001F7A21">
            <w:pPr>
              <w:jc w:val="center"/>
              <w:rPr>
                <w:lang w:val="ru-RU"/>
              </w:rPr>
            </w:pPr>
            <w:r w:rsidRPr="00DC223D">
              <w:rPr>
                <w:lang w:val="ru-RU"/>
              </w:rPr>
              <w:t>1</w:t>
            </w:r>
          </w:p>
        </w:tc>
        <w:tc>
          <w:tcPr>
            <w:tcW w:w="992" w:type="dxa"/>
            <w:shd w:val="clear" w:color="000000" w:fill="FFFFFF"/>
            <w:noWrap/>
            <w:hideMark/>
          </w:tcPr>
          <w:p w:rsidR="00DC223D" w:rsidRPr="00DC223D" w:rsidRDefault="00DC223D" w:rsidP="001F7A21">
            <w:pPr>
              <w:jc w:val="center"/>
              <w:rPr>
                <w:lang w:val="ru-RU"/>
              </w:rPr>
            </w:pPr>
            <w:r w:rsidRPr="00DC223D">
              <w:rPr>
                <w:lang w:val="ru-RU"/>
              </w:rPr>
              <w:t>1</w:t>
            </w:r>
          </w:p>
        </w:tc>
        <w:tc>
          <w:tcPr>
            <w:tcW w:w="850" w:type="dxa"/>
            <w:shd w:val="clear" w:color="000000" w:fill="FFFFFF"/>
            <w:noWrap/>
            <w:hideMark/>
          </w:tcPr>
          <w:p w:rsidR="00DC223D" w:rsidRPr="00DC223D" w:rsidRDefault="00DC223D" w:rsidP="001F7A21">
            <w:pPr>
              <w:jc w:val="center"/>
              <w:rPr>
                <w:lang w:val="ru-RU"/>
              </w:rPr>
            </w:pPr>
            <w:r w:rsidRPr="00DC223D">
              <w:rPr>
                <w:lang w:val="ru-RU"/>
              </w:rPr>
              <w:t>1</w:t>
            </w:r>
          </w:p>
        </w:tc>
        <w:tc>
          <w:tcPr>
            <w:tcW w:w="993" w:type="dxa"/>
            <w:shd w:val="clear" w:color="000000" w:fill="FFFFFF"/>
            <w:hideMark/>
          </w:tcPr>
          <w:p w:rsidR="00DC223D" w:rsidRPr="00DC223D" w:rsidRDefault="00DC223D" w:rsidP="001F7A21">
            <w:pPr>
              <w:jc w:val="center"/>
              <w:rPr>
                <w:lang w:val="ru-RU"/>
              </w:rPr>
            </w:pPr>
            <w:r w:rsidRPr="00DC223D">
              <w:rPr>
                <w:lang w:val="ru-RU"/>
              </w:rPr>
              <w:t>8</w:t>
            </w:r>
          </w:p>
        </w:tc>
        <w:tc>
          <w:tcPr>
            <w:tcW w:w="1212" w:type="dxa"/>
            <w:shd w:val="clear" w:color="000000" w:fill="FFFFFF"/>
            <w:hideMark/>
          </w:tcPr>
          <w:p w:rsidR="00DC223D" w:rsidRPr="00DC223D" w:rsidRDefault="00DC223D" w:rsidP="001F7A21">
            <w:pPr>
              <w:jc w:val="center"/>
              <w:rPr>
                <w:lang w:val="ru-RU"/>
              </w:rPr>
            </w:pPr>
          </w:p>
        </w:tc>
      </w:tr>
      <w:tr w:rsidR="00DC223D" w:rsidRPr="009A4638" w:rsidTr="00E52B17">
        <w:trPr>
          <w:trHeight w:val="540"/>
        </w:trPr>
        <w:tc>
          <w:tcPr>
            <w:tcW w:w="568" w:type="dxa"/>
            <w:shd w:val="clear" w:color="auto" w:fill="auto"/>
            <w:noWrap/>
            <w:hideMark/>
          </w:tcPr>
          <w:p w:rsidR="00DC223D" w:rsidRPr="00DC223D" w:rsidRDefault="00DC223D" w:rsidP="00DC223D">
            <w:pPr>
              <w:jc w:val="center"/>
              <w:rPr>
                <w:b/>
                <w:bCs/>
                <w:lang w:val="ru-RU"/>
              </w:rPr>
            </w:pPr>
            <w:r w:rsidRPr="00DC223D">
              <w:rPr>
                <w:b/>
                <w:bCs/>
                <w:lang w:val="ru-RU"/>
              </w:rPr>
              <w:lastRenderedPageBreak/>
              <w:t> </w:t>
            </w:r>
          </w:p>
        </w:tc>
        <w:tc>
          <w:tcPr>
            <w:tcW w:w="1630" w:type="dxa"/>
            <w:shd w:val="clear" w:color="000000" w:fill="FFFFFF"/>
            <w:hideMark/>
          </w:tcPr>
          <w:p w:rsidR="00DC223D" w:rsidRPr="00DC223D" w:rsidRDefault="00DC223D" w:rsidP="00DC223D">
            <w:pPr>
              <w:rPr>
                <w:b/>
                <w:bCs/>
                <w:lang w:val="ru-RU"/>
              </w:rPr>
            </w:pPr>
            <w:r w:rsidRPr="00DC223D">
              <w:rPr>
                <w:b/>
                <w:bCs/>
                <w:lang w:val="ru-RU"/>
              </w:rPr>
              <w:t>Задача программы 01</w:t>
            </w:r>
          </w:p>
        </w:tc>
        <w:tc>
          <w:tcPr>
            <w:tcW w:w="12120" w:type="dxa"/>
            <w:gridSpan w:val="11"/>
            <w:shd w:val="clear" w:color="000000" w:fill="FFFFFF"/>
            <w:hideMark/>
          </w:tcPr>
          <w:p w:rsidR="00DC223D" w:rsidRPr="00DC223D" w:rsidRDefault="00DC223D" w:rsidP="001F7A21">
            <w:pPr>
              <w:jc w:val="center"/>
              <w:rPr>
                <w:b/>
                <w:bCs/>
                <w:lang w:val="ru-RU"/>
              </w:rPr>
            </w:pPr>
            <w:r w:rsidRPr="00DC223D">
              <w:rPr>
                <w:b/>
                <w:bCs/>
                <w:lang w:val="ru-RU"/>
              </w:rPr>
              <w:t>Формирование  условий для развития туризма в Сургутском районе</w:t>
            </w:r>
          </w:p>
        </w:tc>
        <w:tc>
          <w:tcPr>
            <w:tcW w:w="1212" w:type="dxa"/>
            <w:shd w:val="clear" w:color="000000" w:fill="FFFFFF"/>
            <w:hideMark/>
          </w:tcPr>
          <w:p w:rsidR="00DC223D" w:rsidRPr="00DC223D" w:rsidRDefault="00DC223D" w:rsidP="001F7A21">
            <w:pPr>
              <w:jc w:val="center"/>
              <w:rPr>
                <w:b/>
                <w:bCs/>
                <w:lang w:val="ru-RU"/>
              </w:rPr>
            </w:pPr>
          </w:p>
        </w:tc>
      </w:tr>
      <w:tr w:rsidR="00E52B17" w:rsidRPr="00DC223D" w:rsidTr="00E52B17">
        <w:trPr>
          <w:trHeight w:val="930"/>
        </w:trPr>
        <w:tc>
          <w:tcPr>
            <w:tcW w:w="568" w:type="dxa"/>
            <w:vMerge w:val="restart"/>
            <w:shd w:val="clear" w:color="auto" w:fill="auto"/>
            <w:noWrap/>
            <w:hideMark/>
          </w:tcPr>
          <w:p w:rsidR="00DC223D" w:rsidRPr="00DC223D" w:rsidRDefault="00DC223D" w:rsidP="00DC223D">
            <w:pPr>
              <w:jc w:val="center"/>
              <w:rPr>
                <w:lang w:val="ru-RU"/>
              </w:rPr>
            </w:pPr>
            <w:r w:rsidRPr="00DC223D">
              <w:rPr>
                <w:lang w:val="ru-RU"/>
              </w:rPr>
              <w:t> </w:t>
            </w:r>
          </w:p>
        </w:tc>
        <w:tc>
          <w:tcPr>
            <w:tcW w:w="1630" w:type="dxa"/>
            <w:vMerge w:val="restart"/>
            <w:shd w:val="clear" w:color="000000" w:fill="FFFFFF"/>
            <w:hideMark/>
          </w:tcPr>
          <w:p w:rsidR="00DC223D" w:rsidRPr="00DC223D" w:rsidRDefault="00DC223D" w:rsidP="00DC223D">
            <w:pPr>
              <w:rPr>
                <w:lang w:val="ru-RU"/>
              </w:rPr>
            </w:pPr>
            <w:r w:rsidRPr="00DC223D">
              <w:rPr>
                <w:lang w:val="ru-RU"/>
              </w:rPr>
              <w:t>ПНР по задаче программы</w:t>
            </w:r>
          </w:p>
        </w:tc>
        <w:tc>
          <w:tcPr>
            <w:tcW w:w="2622" w:type="dxa"/>
            <w:shd w:val="clear" w:color="000000" w:fill="FFFFFF"/>
            <w:hideMark/>
          </w:tcPr>
          <w:p w:rsidR="001F7A21" w:rsidRDefault="001F7A21" w:rsidP="000E0FF0">
            <w:pPr>
              <w:rPr>
                <w:lang w:val="ru-RU"/>
              </w:rPr>
            </w:pPr>
            <w:r>
              <w:rPr>
                <w:lang w:val="ru-RU"/>
              </w:rPr>
              <w:t xml:space="preserve">Продвижение </w:t>
            </w:r>
            <w:r w:rsidR="00DC223D" w:rsidRPr="00DC223D">
              <w:rPr>
                <w:lang w:val="ru-RU"/>
              </w:rPr>
              <w:t xml:space="preserve">(реклама) </w:t>
            </w:r>
            <w:r w:rsidRPr="00DC223D">
              <w:rPr>
                <w:lang w:val="ru-RU"/>
              </w:rPr>
              <w:t>конкурент</w:t>
            </w:r>
            <w:r w:rsidR="000E0FF0">
              <w:rPr>
                <w:lang w:val="ru-RU"/>
              </w:rPr>
              <w:t>н</w:t>
            </w:r>
            <w:r w:rsidRPr="00DC223D">
              <w:rPr>
                <w:lang w:val="ru-RU"/>
              </w:rPr>
              <w:t>о</w:t>
            </w:r>
            <w:r w:rsidR="000E0FF0">
              <w:rPr>
                <w:lang w:val="ru-RU"/>
              </w:rPr>
              <w:t xml:space="preserve"> </w:t>
            </w:r>
            <w:r w:rsidRPr="00DC223D">
              <w:rPr>
                <w:lang w:val="ru-RU"/>
              </w:rPr>
              <w:t>способных</w:t>
            </w:r>
            <w:r w:rsidR="00DC223D" w:rsidRPr="00DC223D">
              <w:rPr>
                <w:lang w:val="ru-RU"/>
              </w:rPr>
              <w:t xml:space="preserve"> туристических продуктов   на российском   и международном   туристическом рынке  </w:t>
            </w:r>
          </w:p>
          <w:p w:rsidR="00DC223D" w:rsidRPr="00DC223D" w:rsidRDefault="001F7A21" w:rsidP="000E0FF0">
            <w:pPr>
              <w:rPr>
                <w:lang w:val="ru-RU"/>
              </w:rPr>
            </w:pPr>
            <w:r>
              <w:rPr>
                <w:lang w:val="ru-RU"/>
              </w:rPr>
              <w:t xml:space="preserve">(не менее 2 видов </w:t>
            </w:r>
            <w:r w:rsidR="00DC223D" w:rsidRPr="00DC223D">
              <w:rPr>
                <w:lang w:val="ru-RU"/>
              </w:rPr>
              <w:t>рекламы)</w:t>
            </w:r>
          </w:p>
        </w:tc>
        <w:tc>
          <w:tcPr>
            <w:tcW w:w="1418" w:type="dxa"/>
            <w:shd w:val="clear" w:color="000000" w:fill="FFFFFF"/>
            <w:hideMark/>
          </w:tcPr>
          <w:p w:rsidR="00DC223D" w:rsidRPr="00DC223D" w:rsidRDefault="00DC223D" w:rsidP="001F7A21">
            <w:pPr>
              <w:jc w:val="center"/>
              <w:rPr>
                <w:lang w:val="ru-RU"/>
              </w:rPr>
            </w:pPr>
            <w:r w:rsidRPr="00DC223D">
              <w:rPr>
                <w:lang w:val="ru-RU"/>
              </w:rPr>
              <w:t>шт</w:t>
            </w:r>
          </w:p>
        </w:tc>
        <w:tc>
          <w:tcPr>
            <w:tcW w:w="992" w:type="dxa"/>
            <w:shd w:val="clear" w:color="000000" w:fill="FFFFFF"/>
            <w:noWrap/>
            <w:hideMark/>
          </w:tcPr>
          <w:p w:rsidR="00DC223D" w:rsidRPr="00DC223D" w:rsidRDefault="00DC223D" w:rsidP="001F7A21">
            <w:pPr>
              <w:jc w:val="center"/>
              <w:rPr>
                <w:lang w:val="ru-RU"/>
              </w:rPr>
            </w:pPr>
            <w:r w:rsidRPr="00DC223D">
              <w:rPr>
                <w:lang w:val="ru-RU"/>
              </w:rPr>
              <w:t>0</w:t>
            </w:r>
          </w:p>
        </w:tc>
        <w:tc>
          <w:tcPr>
            <w:tcW w:w="851" w:type="dxa"/>
            <w:shd w:val="clear" w:color="000000" w:fill="FFFFFF"/>
            <w:noWrap/>
            <w:hideMark/>
          </w:tcPr>
          <w:p w:rsidR="00DC223D" w:rsidRPr="00DC223D" w:rsidRDefault="00DC223D" w:rsidP="001F7A21">
            <w:pPr>
              <w:jc w:val="center"/>
              <w:rPr>
                <w:lang w:val="ru-RU"/>
              </w:rPr>
            </w:pPr>
            <w:r w:rsidRPr="00DC223D">
              <w:rPr>
                <w:lang w:val="ru-RU"/>
              </w:rPr>
              <w:t>2</w:t>
            </w:r>
          </w:p>
        </w:tc>
        <w:tc>
          <w:tcPr>
            <w:tcW w:w="850" w:type="dxa"/>
            <w:shd w:val="clear" w:color="000000" w:fill="FFFFFF"/>
            <w:noWrap/>
            <w:hideMark/>
          </w:tcPr>
          <w:p w:rsidR="00DC223D" w:rsidRPr="00DC223D" w:rsidRDefault="00DC223D" w:rsidP="001F7A21">
            <w:pPr>
              <w:jc w:val="center"/>
              <w:rPr>
                <w:lang w:val="ru-RU"/>
              </w:rPr>
            </w:pPr>
            <w:r w:rsidRPr="00DC223D">
              <w:rPr>
                <w:lang w:val="ru-RU"/>
              </w:rPr>
              <w:t>2</w:t>
            </w:r>
          </w:p>
        </w:tc>
        <w:tc>
          <w:tcPr>
            <w:tcW w:w="851" w:type="dxa"/>
            <w:shd w:val="clear" w:color="000000" w:fill="FFFFFF"/>
            <w:noWrap/>
            <w:hideMark/>
          </w:tcPr>
          <w:p w:rsidR="00DC223D" w:rsidRPr="00DC223D" w:rsidRDefault="00DC223D" w:rsidP="001F7A21">
            <w:pPr>
              <w:jc w:val="center"/>
              <w:rPr>
                <w:lang w:val="ru-RU"/>
              </w:rPr>
            </w:pPr>
            <w:r w:rsidRPr="00DC223D">
              <w:rPr>
                <w:lang w:val="ru-RU"/>
              </w:rPr>
              <w:t>2</w:t>
            </w:r>
          </w:p>
        </w:tc>
        <w:tc>
          <w:tcPr>
            <w:tcW w:w="850" w:type="dxa"/>
            <w:shd w:val="clear" w:color="000000" w:fill="FFFFFF"/>
            <w:noWrap/>
            <w:hideMark/>
          </w:tcPr>
          <w:p w:rsidR="00DC223D" w:rsidRPr="00DC223D" w:rsidRDefault="00DC223D" w:rsidP="001F7A21">
            <w:pPr>
              <w:jc w:val="center"/>
              <w:rPr>
                <w:lang w:val="ru-RU"/>
              </w:rPr>
            </w:pPr>
            <w:r w:rsidRPr="00DC223D">
              <w:rPr>
                <w:lang w:val="ru-RU"/>
              </w:rPr>
              <w:t>2</w:t>
            </w:r>
          </w:p>
        </w:tc>
        <w:tc>
          <w:tcPr>
            <w:tcW w:w="851" w:type="dxa"/>
            <w:shd w:val="clear" w:color="000000" w:fill="FFFFFF"/>
            <w:noWrap/>
            <w:hideMark/>
          </w:tcPr>
          <w:p w:rsidR="00DC223D" w:rsidRPr="00DC223D" w:rsidRDefault="00DC223D" w:rsidP="001F7A21">
            <w:pPr>
              <w:jc w:val="center"/>
              <w:rPr>
                <w:lang w:val="ru-RU"/>
              </w:rPr>
            </w:pPr>
            <w:r w:rsidRPr="00DC223D">
              <w:rPr>
                <w:lang w:val="ru-RU"/>
              </w:rPr>
              <w:t>2</w:t>
            </w:r>
          </w:p>
        </w:tc>
        <w:tc>
          <w:tcPr>
            <w:tcW w:w="992" w:type="dxa"/>
            <w:shd w:val="clear" w:color="000000" w:fill="FFFFFF"/>
            <w:noWrap/>
            <w:hideMark/>
          </w:tcPr>
          <w:p w:rsidR="00DC223D" w:rsidRPr="00DC223D" w:rsidRDefault="00DC223D" w:rsidP="001F7A21">
            <w:pPr>
              <w:jc w:val="center"/>
              <w:rPr>
                <w:lang w:val="ru-RU"/>
              </w:rPr>
            </w:pPr>
            <w:r w:rsidRPr="00DC223D">
              <w:rPr>
                <w:lang w:val="ru-RU"/>
              </w:rPr>
              <w:t>2</w:t>
            </w:r>
          </w:p>
        </w:tc>
        <w:tc>
          <w:tcPr>
            <w:tcW w:w="850" w:type="dxa"/>
            <w:shd w:val="clear" w:color="000000" w:fill="FFFFFF"/>
            <w:noWrap/>
            <w:hideMark/>
          </w:tcPr>
          <w:p w:rsidR="00DC223D" w:rsidRPr="00DC223D" w:rsidRDefault="00DC223D" w:rsidP="001F7A21">
            <w:pPr>
              <w:jc w:val="center"/>
              <w:rPr>
                <w:lang w:val="ru-RU"/>
              </w:rPr>
            </w:pPr>
            <w:r w:rsidRPr="00DC223D">
              <w:rPr>
                <w:lang w:val="ru-RU"/>
              </w:rPr>
              <w:t>2</w:t>
            </w:r>
          </w:p>
        </w:tc>
        <w:tc>
          <w:tcPr>
            <w:tcW w:w="993" w:type="dxa"/>
            <w:shd w:val="clear" w:color="000000" w:fill="FFFFFF"/>
            <w:hideMark/>
          </w:tcPr>
          <w:p w:rsidR="00DC223D" w:rsidRPr="00DC223D" w:rsidRDefault="00DC223D" w:rsidP="001F7A21">
            <w:pPr>
              <w:jc w:val="center"/>
              <w:rPr>
                <w:lang w:val="ru-RU"/>
              </w:rPr>
            </w:pPr>
            <w:r w:rsidRPr="00DC223D">
              <w:rPr>
                <w:lang w:val="ru-RU"/>
              </w:rPr>
              <w:t>2</w:t>
            </w:r>
          </w:p>
        </w:tc>
        <w:tc>
          <w:tcPr>
            <w:tcW w:w="1212" w:type="dxa"/>
            <w:shd w:val="clear" w:color="000000" w:fill="FFFFFF"/>
            <w:hideMark/>
          </w:tcPr>
          <w:p w:rsidR="00DC223D" w:rsidRPr="00DC223D" w:rsidRDefault="00DC223D" w:rsidP="001F7A21">
            <w:pPr>
              <w:jc w:val="center"/>
              <w:rPr>
                <w:lang w:val="ru-RU"/>
              </w:rPr>
            </w:pPr>
          </w:p>
        </w:tc>
      </w:tr>
      <w:tr w:rsidR="00E52B17" w:rsidRPr="00DC223D" w:rsidTr="00E52B17">
        <w:trPr>
          <w:trHeight w:val="975"/>
        </w:trPr>
        <w:tc>
          <w:tcPr>
            <w:tcW w:w="568" w:type="dxa"/>
            <w:vMerge/>
            <w:hideMark/>
          </w:tcPr>
          <w:p w:rsidR="00DC223D" w:rsidRPr="00DC223D" w:rsidRDefault="00DC223D" w:rsidP="00DC223D">
            <w:pPr>
              <w:rPr>
                <w:lang w:val="ru-RU"/>
              </w:rPr>
            </w:pPr>
          </w:p>
        </w:tc>
        <w:tc>
          <w:tcPr>
            <w:tcW w:w="1630" w:type="dxa"/>
            <w:vMerge/>
            <w:hideMark/>
          </w:tcPr>
          <w:p w:rsidR="00DC223D" w:rsidRPr="00DC223D" w:rsidRDefault="00DC223D" w:rsidP="00DC223D">
            <w:pPr>
              <w:rPr>
                <w:lang w:val="ru-RU"/>
              </w:rPr>
            </w:pPr>
          </w:p>
        </w:tc>
        <w:tc>
          <w:tcPr>
            <w:tcW w:w="2622" w:type="dxa"/>
            <w:shd w:val="clear" w:color="000000" w:fill="FFFFFF"/>
            <w:hideMark/>
          </w:tcPr>
          <w:p w:rsidR="001F7A21" w:rsidRDefault="00DC223D" w:rsidP="000E0FF0">
            <w:pPr>
              <w:rPr>
                <w:lang w:val="ru-RU"/>
              </w:rPr>
            </w:pPr>
            <w:r w:rsidRPr="00DC223D">
              <w:rPr>
                <w:lang w:val="ru-RU"/>
              </w:rPr>
              <w:t>Количество вновь соз</w:t>
            </w:r>
            <w:r w:rsidR="001F7A21">
              <w:rPr>
                <w:lang w:val="ru-RU"/>
              </w:rPr>
              <w:t xml:space="preserve">данных туристических продуктов </w:t>
            </w:r>
            <w:r w:rsidRPr="00DC223D">
              <w:rPr>
                <w:lang w:val="ru-RU"/>
              </w:rPr>
              <w:t>или совершенствовани</w:t>
            </w:r>
            <w:r w:rsidR="000E0FF0">
              <w:rPr>
                <w:lang w:val="ru-RU"/>
              </w:rPr>
              <w:t>е имеющихся</w:t>
            </w:r>
            <w:r w:rsidRPr="00DC223D">
              <w:rPr>
                <w:lang w:val="ru-RU"/>
              </w:rPr>
              <w:t xml:space="preserve"> к 2020 году </w:t>
            </w:r>
          </w:p>
          <w:p w:rsidR="00DC223D" w:rsidRPr="00DC223D" w:rsidRDefault="00DC223D" w:rsidP="000E0FF0">
            <w:pPr>
              <w:rPr>
                <w:lang w:val="ru-RU"/>
              </w:rPr>
            </w:pPr>
            <w:r w:rsidRPr="00DC223D">
              <w:rPr>
                <w:lang w:val="ru-RU"/>
              </w:rPr>
              <w:t>до 26 туристических продуктов</w:t>
            </w:r>
          </w:p>
        </w:tc>
        <w:tc>
          <w:tcPr>
            <w:tcW w:w="1418" w:type="dxa"/>
            <w:shd w:val="clear" w:color="000000" w:fill="FFFFFF"/>
            <w:hideMark/>
          </w:tcPr>
          <w:p w:rsidR="00DC223D" w:rsidRPr="00DC223D" w:rsidRDefault="00DC223D" w:rsidP="001F7A21">
            <w:pPr>
              <w:jc w:val="center"/>
              <w:rPr>
                <w:lang w:val="ru-RU"/>
              </w:rPr>
            </w:pPr>
            <w:r w:rsidRPr="00DC223D">
              <w:rPr>
                <w:lang w:val="ru-RU"/>
              </w:rPr>
              <w:t>шт</w:t>
            </w:r>
          </w:p>
        </w:tc>
        <w:tc>
          <w:tcPr>
            <w:tcW w:w="992" w:type="dxa"/>
            <w:shd w:val="clear" w:color="000000" w:fill="FFFFFF"/>
            <w:noWrap/>
            <w:hideMark/>
          </w:tcPr>
          <w:p w:rsidR="00DC223D" w:rsidRPr="00DC223D" w:rsidRDefault="00DC223D" w:rsidP="001F7A21">
            <w:pPr>
              <w:jc w:val="center"/>
              <w:rPr>
                <w:lang w:val="ru-RU"/>
              </w:rPr>
            </w:pPr>
            <w:r w:rsidRPr="00DC223D">
              <w:rPr>
                <w:lang w:val="ru-RU"/>
              </w:rPr>
              <w:t>5</w:t>
            </w:r>
          </w:p>
        </w:tc>
        <w:tc>
          <w:tcPr>
            <w:tcW w:w="851" w:type="dxa"/>
            <w:shd w:val="clear" w:color="000000" w:fill="FFFFFF"/>
            <w:noWrap/>
            <w:hideMark/>
          </w:tcPr>
          <w:p w:rsidR="00DC223D" w:rsidRPr="00DC223D" w:rsidRDefault="00DC223D" w:rsidP="001F7A21">
            <w:pPr>
              <w:jc w:val="center"/>
              <w:rPr>
                <w:lang w:val="ru-RU"/>
              </w:rPr>
            </w:pPr>
            <w:r w:rsidRPr="00DC223D">
              <w:rPr>
                <w:lang w:val="ru-RU"/>
              </w:rPr>
              <w:t>8</w:t>
            </w:r>
          </w:p>
        </w:tc>
        <w:tc>
          <w:tcPr>
            <w:tcW w:w="850" w:type="dxa"/>
            <w:shd w:val="clear" w:color="000000" w:fill="FFFFFF"/>
            <w:noWrap/>
            <w:hideMark/>
          </w:tcPr>
          <w:p w:rsidR="00DC223D" w:rsidRPr="00DC223D" w:rsidRDefault="00DC223D" w:rsidP="001F7A21">
            <w:pPr>
              <w:jc w:val="center"/>
              <w:rPr>
                <w:lang w:val="ru-RU"/>
              </w:rPr>
            </w:pPr>
            <w:r w:rsidRPr="00DC223D">
              <w:rPr>
                <w:lang w:val="ru-RU"/>
              </w:rPr>
              <w:t>11</w:t>
            </w:r>
          </w:p>
        </w:tc>
        <w:tc>
          <w:tcPr>
            <w:tcW w:w="851" w:type="dxa"/>
            <w:shd w:val="clear" w:color="000000" w:fill="FFFFFF"/>
            <w:noWrap/>
            <w:hideMark/>
          </w:tcPr>
          <w:p w:rsidR="00DC223D" w:rsidRPr="00DC223D" w:rsidRDefault="00DC223D" w:rsidP="001F7A21">
            <w:pPr>
              <w:jc w:val="center"/>
              <w:rPr>
                <w:lang w:val="ru-RU"/>
              </w:rPr>
            </w:pPr>
            <w:r w:rsidRPr="00DC223D">
              <w:rPr>
                <w:lang w:val="ru-RU"/>
              </w:rPr>
              <w:t>14</w:t>
            </w:r>
          </w:p>
        </w:tc>
        <w:tc>
          <w:tcPr>
            <w:tcW w:w="850" w:type="dxa"/>
            <w:shd w:val="clear" w:color="000000" w:fill="FFFFFF"/>
            <w:noWrap/>
            <w:hideMark/>
          </w:tcPr>
          <w:p w:rsidR="00DC223D" w:rsidRPr="00DC223D" w:rsidRDefault="00DC223D" w:rsidP="001F7A21">
            <w:pPr>
              <w:jc w:val="center"/>
              <w:rPr>
                <w:lang w:val="ru-RU"/>
              </w:rPr>
            </w:pPr>
            <w:r w:rsidRPr="00DC223D">
              <w:rPr>
                <w:lang w:val="ru-RU"/>
              </w:rPr>
              <w:t>17</w:t>
            </w:r>
          </w:p>
        </w:tc>
        <w:tc>
          <w:tcPr>
            <w:tcW w:w="851" w:type="dxa"/>
            <w:shd w:val="clear" w:color="000000" w:fill="FFFFFF"/>
            <w:noWrap/>
            <w:hideMark/>
          </w:tcPr>
          <w:p w:rsidR="00DC223D" w:rsidRPr="00DC223D" w:rsidRDefault="00DC223D" w:rsidP="001F7A21">
            <w:pPr>
              <w:jc w:val="center"/>
              <w:rPr>
                <w:lang w:val="ru-RU"/>
              </w:rPr>
            </w:pPr>
            <w:r w:rsidRPr="00DC223D">
              <w:rPr>
                <w:lang w:val="ru-RU"/>
              </w:rPr>
              <w:t>20</w:t>
            </w:r>
          </w:p>
        </w:tc>
        <w:tc>
          <w:tcPr>
            <w:tcW w:w="992" w:type="dxa"/>
            <w:shd w:val="clear" w:color="000000" w:fill="FFFFFF"/>
            <w:noWrap/>
            <w:hideMark/>
          </w:tcPr>
          <w:p w:rsidR="00DC223D" w:rsidRPr="00DC223D" w:rsidRDefault="00DC223D" w:rsidP="001F7A21">
            <w:pPr>
              <w:jc w:val="center"/>
              <w:rPr>
                <w:lang w:val="ru-RU"/>
              </w:rPr>
            </w:pPr>
            <w:r w:rsidRPr="00DC223D">
              <w:rPr>
                <w:lang w:val="ru-RU"/>
              </w:rPr>
              <w:t>23</w:t>
            </w:r>
          </w:p>
        </w:tc>
        <w:tc>
          <w:tcPr>
            <w:tcW w:w="850" w:type="dxa"/>
            <w:shd w:val="clear" w:color="000000" w:fill="FFFFFF"/>
            <w:noWrap/>
            <w:hideMark/>
          </w:tcPr>
          <w:p w:rsidR="00DC223D" w:rsidRPr="00DC223D" w:rsidRDefault="00DC223D" w:rsidP="001F7A21">
            <w:pPr>
              <w:jc w:val="center"/>
              <w:rPr>
                <w:lang w:val="ru-RU"/>
              </w:rPr>
            </w:pPr>
            <w:r w:rsidRPr="00DC223D">
              <w:rPr>
                <w:lang w:val="ru-RU"/>
              </w:rPr>
              <w:t>26</w:t>
            </w:r>
          </w:p>
        </w:tc>
        <w:tc>
          <w:tcPr>
            <w:tcW w:w="993" w:type="dxa"/>
            <w:shd w:val="clear" w:color="000000" w:fill="FFFFFF"/>
            <w:hideMark/>
          </w:tcPr>
          <w:p w:rsidR="00DC223D" w:rsidRPr="00DC223D" w:rsidRDefault="00DC223D" w:rsidP="001F7A21">
            <w:pPr>
              <w:jc w:val="center"/>
              <w:rPr>
                <w:lang w:val="ru-RU"/>
              </w:rPr>
            </w:pPr>
            <w:r w:rsidRPr="00DC223D">
              <w:rPr>
                <w:lang w:val="ru-RU"/>
              </w:rPr>
              <w:t>26</w:t>
            </w:r>
          </w:p>
        </w:tc>
        <w:tc>
          <w:tcPr>
            <w:tcW w:w="1212" w:type="dxa"/>
            <w:shd w:val="clear" w:color="000000" w:fill="FFFFFF"/>
            <w:hideMark/>
          </w:tcPr>
          <w:p w:rsidR="00DC223D" w:rsidRPr="00DC223D" w:rsidRDefault="00DC223D" w:rsidP="001F7A21">
            <w:pPr>
              <w:jc w:val="center"/>
              <w:rPr>
                <w:lang w:val="ru-RU"/>
              </w:rPr>
            </w:pPr>
          </w:p>
        </w:tc>
      </w:tr>
      <w:tr w:rsidR="00953432" w:rsidRPr="009A4638" w:rsidTr="00E52B17">
        <w:trPr>
          <w:trHeight w:val="465"/>
        </w:trPr>
        <w:tc>
          <w:tcPr>
            <w:tcW w:w="568" w:type="dxa"/>
            <w:vMerge w:val="restart"/>
            <w:shd w:val="clear" w:color="auto" w:fill="auto"/>
            <w:noWrap/>
            <w:hideMark/>
          </w:tcPr>
          <w:p w:rsidR="00DC223D" w:rsidRPr="00DC223D" w:rsidRDefault="00DC223D" w:rsidP="00DC223D">
            <w:pPr>
              <w:jc w:val="center"/>
              <w:rPr>
                <w:lang w:val="ru-RU"/>
              </w:rPr>
            </w:pPr>
            <w:r w:rsidRPr="00DC223D">
              <w:rPr>
                <w:lang w:val="ru-RU"/>
              </w:rPr>
              <w:t>1</w:t>
            </w:r>
          </w:p>
        </w:tc>
        <w:tc>
          <w:tcPr>
            <w:tcW w:w="4252" w:type="dxa"/>
            <w:gridSpan w:val="2"/>
            <w:vMerge w:val="restart"/>
            <w:shd w:val="clear" w:color="000000" w:fill="FFFFFF"/>
            <w:hideMark/>
          </w:tcPr>
          <w:p w:rsidR="00DC223D" w:rsidRPr="00DC223D" w:rsidRDefault="00DC223D" w:rsidP="00DC223D">
            <w:pPr>
              <w:rPr>
                <w:lang w:val="ru-RU"/>
              </w:rPr>
            </w:pPr>
            <w:r w:rsidRPr="00DC223D">
              <w:rPr>
                <w:lang w:val="ru-RU"/>
              </w:rPr>
              <w:t>подпрограмма "Туризм в Сургутском районе"</w:t>
            </w:r>
          </w:p>
        </w:tc>
        <w:tc>
          <w:tcPr>
            <w:tcW w:w="1418" w:type="dxa"/>
            <w:shd w:val="clear" w:color="000000" w:fill="FFFFFF"/>
            <w:hideMark/>
          </w:tcPr>
          <w:p w:rsidR="00DC223D" w:rsidRPr="00DC223D" w:rsidRDefault="00DC223D" w:rsidP="001F7A21">
            <w:pPr>
              <w:jc w:val="center"/>
              <w:rPr>
                <w:lang w:val="ru-RU"/>
              </w:rPr>
            </w:pPr>
            <w:r w:rsidRPr="00DC223D">
              <w:rPr>
                <w:lang w:val="ru-RU"/>
              </w:rPr>
              <w:t>Всего, в том числе:</w:t>
            </w:r>
          </w:p>
        </w:tc>
        <w:tc>
          <w:tcPr>
            <w:tcW w:w="992"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17447,82</w:t>
            </w:r>
          </w:p>
        </w:tc>
        <w:tc>
          <w:tcPr>
            <w:tcW w:w="851"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5399,2</w:t>
            </w:r>
          </w:p>
        </w:tc>
        <w:tc>
          <w:tcPr>
            <w:tcW w:w="850"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2804,2</w:t>
            </w:r>
          </w:p>
        </w:tc>
        <w:tc>
          <w:tcPr>
            <w:tcW w:w="851"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1145</w:t>
            </w:r>
          </w:p>
        </w:tc>
        <w:tc>
          <w:tcPr>
            <w:tcW w:w="850"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2516,74</w:t>
            </w:r>
          </w:p>
        </w:tc>
        <w:tc>
          <w:tcPr>
            <w:tcW w:w="851"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2516,74</w:t>
            </w:r>
          </w:p>
        </w:tc>
        <w:tc>
          <w:tcPr>
            <w:tcW w:w="992"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2516,74</w:t>
            </w:r>
          </w:p>
        </w:tc>
        <w:tc>
          <w:tcPr>
            <w:tcW w:w="850"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549,2</w:t>
            </w:r>
          </w:p>
        </w:tc>
        <w:tc>
          <w:tcPr>
            <w:tcW w:w="993" w:type="dxa"/>
            <w:shd w:val="clear" w:color="000000" w:fill="FFFFFF"/>
            <w:hideMark/>
          </w:tcPr>
          <w:p w:rsidR="00DC223D" w:rsidRPr="00DC223D" w:rsidRDefault="00DC223D" w:rsidP="001F7A21">
            <w:pPr>
              <w:jc w:val="center"/>
              <w:rPr>
                <w:lang w:val="ru-RU"/>
              </w:rPr>
            </w:pPr>
          </w:p>
        </w:tc>
        <w:tc>
          <w:tcPr>
            <w:tcW w:w="1212" w:type="dxa"/>
            <w:shd w:val="clear" w:color="000000" w:fill="FFFFFF"/>
            <w:hideMark/>
          </w:tcPr>
          <w:p w:rsidR="00DC223D" w:rsidRPr="00DC223D" w:rsidRDefault="00E52B17" w:rsidP="001F7A21">
            <w:pPr>
              <w:jc w:val="center"/>
              <w:rPr>
                <w:lang w:val="ru-RU"/>
              </w:rPr>
            </w:pPr>
            <w:r>
              <w:rPr>
                <w:lang w:val="ru-RU"/>
              </w:rPr>
              <w:t>а</w:t>
            </w:r>
            <w:r w:rsidR="00DC223D" w:rsidRPr="00DC223D">
              <w:rPr>
                <w:lang w:val="ru-RU"/>
              </w:rPr>
              <w:t>дминист</w:t>
            </w:r>
            <w:r w:rsidR="001F7A21">
              <w:rPr>
                <w:lang w:val="ru-RU"/>
              </w:rPr>
              <w:t>-</w:t>
            </w:r>
            <w:r w:rsidR="00DC223D" w:rsidRPr="00DC223D">
              <w:rPr>
                <w:lang w:val="ru-RU"/>
              </w:rPr>
              <w:t>рация Сургутско</w:t>
            </w:r>
            <w:r w:rsidR="001F7A21">
              <w:rPr>
                <w:lang w:val="ru-RU"/>
              </w:rPr>
              <w:t>-</w:t>
            </w:r>
            <w:r w:rsidR="00DC223D" w:rsidRPr="00DC223D">
              <w:rPr>
                <w:lang w:val="ru-RU"/>
              </w:rPr>
              <w:t>го района</w:t>
            </w:r>
          </w:p>
        </w:tc>
      </w:tr>
      <w:tr w:rsidR="00953432" w:rsidRPr="00DC223D" w:rsidTr="00E52B17">
        <w:trPr>
          <w:trHeight w:val="465"/>
        </w:trPr>
        <w:tc>
          <w:tcPr>
            <w:tcW w:w="568" w:type="dxa"/>
            <w:vMerge/>
            <w:hideMark/>
          </w:tcPr>
          <w:p w:rsidR="00DC223D" w:rsidRPr="00DC223D" w:rsidRDefault="00DC223D" w:rsidP="00DC223D">
            <w:pPr>
              <w:rPr>
                <w:lang w:val="ru-RU"/>
              </w:rPr>
            </w:pPr>
          </w:p>
        </w:tc>
        <w:tc>
          <w:tcPr>
            <w:tcW w:w="4252" w:type="dxa"/>
            <w:gridSpan w:val="2"/>
            <w:vMerge/>
            <w:hideMark/>
          </w:tcPr>
          <w:p w:rsidR="00DC223D" w:rsidRPr="00DC223D" w:rsidRDefault="00DC223D" w:rsidP="00DC223D">
            <w:pPr>
              <w:rPr>
                <w:lang w:val="ru-RU"/>
              </w:rPr>
            </w:pPr>
          </w:p>
        </w:tc>
        <w:tc>
          <w:tcPr>
            <w:tcW w:w="1418" w:type="dxa"/>
            <w:shd w:val="clear" w:color="000000" w:fill="FFFFFF"/>
            <w:hideMark/>
          </w:tcPr>
          <w:p w:rsidR="00DC223D" w:rsidRPr="00DC223D" w:rsidRDefault="00953432" w:rsidP="001F7A21">
            <w:pPr>
              <w:jc w:val="center"/>
              <w:rPr>
                <w:lang w:val="ru-RU"/>
              </w:rPr>
            </w:pPr>
            <w:r>
              <w:rPr>
                <w:lang w:val="ru-RU"/>
              </w:rPr>
              <w:t>-</w:t>
            </w:r>
            <w:r w:rsidR="00DC223D" w:rsidRPr="00DC223D">
              <w:rPr>
                <w:lang w:val="ru-RU"/>
              </w:rPr>
              <w:t>собственные доходы и источники финансирова</w:t>
            </w:r>
            <w:r w:rsidR="001F7A21">
              <w:rPr>
                <w:lang w:val="ru-RU"/>
              </w:rPr>
              <w:t>-</w:t>
            </w:r>
            <w:r w:rsidR="00DC223D" w:rsidRPr="00DC223D">
              <w:rPr>
                <w:lang w:val="ru-RU"/>
              </w:rPr>
              <w:t>ния дефицита бюджета района</w:t>
            </w:r>
          </w:p>
        </w:tc>
        <w:tc>
          <w:tcPr>
            <w:tcW w:w="992"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17447,82</w:t>
            </w:r>
          </w:p>
        </w:tc>
        <w:tc>
          <w:tcPr>
            <w:tcW w:w="851"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5399,2</w:t>
            </w:r>
          </w:p>
        </w:tc>
        <w:tc>
          <w:tcPr>
            <w:tcW w:w="850"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2804,2</w:t>
            </w:r>
          </w:p>
        </w:tc>
        <w:tc>
          <w:tcPr>
            <w:tcW w:w="851"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1145</w:t>
            </w:r>
          </w:p>
        </w:tc>
        <w:tc>
          <w:tcPr>
            <w:tcW w:w="850"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2516,74</w:t>
            </w:r>
          </w:p>
        </w:tc>
        <w:tc>
          <w:tcPr>
            <w:tcW w:w="851"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2516,74</w:t>
            </w:r>
          </w:p>
        </w:tc>
        <w:tc>
          <w:tcPr>
            <w:tcW w:w="992"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2516,74</w:t>
            </w:r>
          </w:p>
        </w:tc>
        <w:tc>
          <w:tcPr>
            <w:tcW w:w="850" w:type="dxa"/>
            <w:shd w:val="clear" w:color="000000" w:fill="FFFFFF"/>
            <w:noWrap/>
            <w:hideMark/>
          </w:tcPr>
          <w:p w:rsidR="00DC223D" w:rsidRPr="00953432" w:rsidRDefault="00DC223D" w:rsidP="001F7A21">
            <w:pPr>
              <w:jc w:val="center"/>
              <w:rPr>
                <w:sz w:val="18"/>
                <w:szCs w:val="18"/>
                <w:lang w:val="ru-RU"/>
              </w:rPr>
            </w:pPr>
            <w:r w:rsidRPr="00953432">
              <w:rPr>
                <w:sz w:val="18"/>
                <w:szCs w:val="18"/>
                <w:lang w:val="ru-RU"/>
              </w:rPr>
              <w:t>549,2</w:t>
            </w:r>
          </w:p>
        </w:tc>
        <w:tc>
          <w:tcPr>
            <w:tcW w:w="993" w:type="dxa"/>
            <w:shd w:val="clear" w:color="000000" w:fill="FFFFFF"/>
            <w:hideMark/>
          </w:tcPr>
          <w:p w:rsidR="00DC223D" w:rsidRPr="00DC223D" w:rsidRDefault="00DC223D" w:rsidP="001F7A21">
            <w:pPr>
              <w:jc w:val="center"/>
              <w:rPr>
                <w:lang w:val="ru-RU"/>
              </w:rPr>
            </w:pPr>
          </w:p>
        </w:tc>
        <w:tc>
          <w:tcPr>
            <w:tcW w:w="1212" w:type="dxa"/>
            <w:shd w:val="clear" w:color="000000" w:fill="FFFFFF"/>
            <w:hideMark/>
          </w:tcPr>
          <w:p w:rsidR="00DC223D" w:rsidRPr="00DC223D" w:rsidRDefault="00DC223D" w:rsidP="001F7A21">
            <w:pPr>
              <w:jc w:val="center"/>
              <w:rPr>
                <w:lang w:val="ru-RU"/>
              </w:rPr>
            </w:pPr>
          </w:p>
        </w:tc>
      </w:tr>
      <w:tr w:rsidR="00DC223D" w:rsidRPr="009A4638" w:rsidTr="00E52B17">
        <w:trPr>
          <w:trHeight w:val="255"/>
        </w:trPr>
        <w:tc>
          <w:tcPr>
            <w:tcW w:w="568" w:type="dxa"/>
            <w:shd w:val="clear" w:color="auto" w:fill="auto"/>
            <w:noWrap/>
            <w:hideMark/>
          </w:tcPr>
          <w:p w:rsidR="00DC223D" w:rsidRPr="00DC223D" w:rsidRDefault="00DC223D" w:rsidP="00DC223D">
            <w:pPr>
              <w:jc w:val="center"/>
              <w:rPr>
                <w:b/>
                <w:bCs/>
                <w:lang w:val="ru-RU"/>
              </w:rPr>
            </w:pPr>
            <w:r w:rsidRPr="00DC223D">
              <w:rPr>
                <w:b/>
                <w:bCs/>
                <w:lang w:val="ru-RU"/>
              </w:rPr>
              <w:t>1.1</w:t>
            </w:r>
          </w:p>
        </w:tc>
        <w:tc>
          <w:tcPr>
            <w:tcW w:w="1630" w:type="dxa"/>
            <w:shd w:val="clear" w:color="000000" w:fill="FFFFFF"/>
            <w:hideMark/>
          </w:tcPr>
          <w:p w:rsidR="00DC223D" w:rsidRPr="00DC223D" w:rsidRDefault="00DC223D" w:rsidP="00DC223D">
            <w:pPr>
              <w:rPr>
                <w:b/>
                <w:bCs/>
                <w:lang w:val="ru-RU"/>
              </w:rPr>
            </w:pPr>
            <w:r w:rsidRPr="00DC223D">
              <w:rPr>
                <w:b/>
                <w:bCs/>
                <w:lang w:val="ru-RU"/>
              </w:rPr>
              <w:t>Цель подпрограммы 01</w:t>
            </w:r>
          </w:p>
        </w:tc>
        <w:tc>
          <w:tcPr>
            <w:tcW w:w="12120" w:type="dxa"/>
            <w:gridSpan w:val="11"/>
            <w:shd w:val="clear" w:color="000000" w:fill="FFFFFF"/>
            <w:hideMark/>
          </w:tcPr>
          <w:p w:rsidR="00DC223D" w:rsidRPr="00DC223D" w:rsidRDefault="00DC223D" w:rsidP="001F7A21">
            <w:pPr>
              <w:jc w:val="center"/>
              <w:rPr>
                <w:b/>
                <w:bCs/>
                <w:lang w:val="ru-RU"/>
              </w:rPr>
            </w:pPr>
            <w:r w:rsidRPr="00DC223D">
              <w:rPr>
                <w:b/>
                <w:bCs/>
                <w:lang w:val="ru-RU"/>
              </w:rPr>
              <w:t>Формирование условий  в Сургутском районе для  устойчивого развития внутреннего и въездного туризма и  расширения спектра туристских услуг для российских и иностранных граждан</w:t>
            </w:r>
          </w:p>
        </w:tc>
        <w:tc>
          <w:tcPr>
            <w:tcW w:w="1212" w:type="dxa"/>
            <w:shd w:val="clear" w:color="000000" w:fill="FFFFFF"/>
            <w:hideMark/>
          </w:tcPr>
          <w:p w:rsidR="00DC223D" w:rsidRPr="00DC223D" w:rsidRDefault="00DC223D" w:rsidP="00DC223D">
            <w:pPr>
              <w:jc w:val="center"/>
              <w:rPr>
                <w:b/>
                <w:bCs/>
                <w:lang w:val="ru-RU"/>
              </w:rPr>
            </w:pPr>
            <w:r w:rsidRPr="00DC223D">
              <w:rPr>
                <w:b/>
                <w:bCs/>
                <w:lang w:val="ru-RU"/>
              </w:rPr>
              <w:t> </w:t>
            </w:r>
          </w:p>
        </w:tc>
      </w:tr>
      <w:tr w:rsidR="00E52B17" w:rsidRPr="00DC223D" w:rsidTr="00E52B17">
        <w:trPr>
          <w:trHeight w:val="435"/>
        </w:trPr>
        <w:tc>
          <w:tcPr>
            <w:tcW w:w="568" w:type="dxa"/>
            <w:vMerge w:val="restart"/>
            <w:shd w:val="clear" w:color="auto" w:fill="auto"/>
            <w:noWrap/>
            <w:hideMark/>
          </w:tcPr>
          <w:p w:rsidR="00DC223D" w:rsidRPr="00DC223D" w:rsidRDefault="00DC223D" w:rsidP="00DC223D">
            <w:pPr>
              <w:jc w:val="center"/>
              <w:rPr>
                <w:lang w:val="ru-RU"/>
              </w:rPr>
            </w:pPr>
            <w:r w:rsidRPr="00DC223D">
              <w:rPr>
                <w:lang w:val="ru-RU"/>
              </w:rPr>
              <w:t> </w:t>
            </w:r>
          </w:p>
        </w:tc>
        <w:tc>
          <w:tcPr>
            <w:tcW w:w="1630" w:type="dxa"/>
            <w:vMerge w:val="restart"/>
            <w:shd w:val="clear" w:color="000000" w:fill="FFFFFF"/>
            <w:hideMark/>
          </w:tcPr>
          <w:p w:rsidR="00DC223D" w:rsidRPr="00DC223D" w:rsidRDefault="00DC223D" w:rsidP="00DC223D">
            <w:pPr>
              <w:rPr>
                <w:lang w:val="ru-RU"/>
              </w:rPr>
            </w:pPr>
            <w:r w:rsidRPr="00DC223D">
              <w:rPr>
                <w:lang w:val="ru-RU"/>
              </w:rPr>
              <w:t>ПКР цели подпрограммы</w:t>
            </w:r>
          </w:p>
        </w:tc>
        <w:tc>
          <w:tcPr>
            <w:tcW w:w="2622" w:type="dxa"/>
            <w:shd w:val="clear" w:color="000000" w:fill="FFFFFF"/>
            <w:hideMark/>
          </w:tcPr>
          <w:p w:rsidR="00DC223D" w:rsidRPr="00DC223D" w:rsidRDefault="000E0FF0" w:rsidP="00DC223D">
            <w:pPr>
              <w:rPr>
                <w:lang w:val="ru-RU"/>
              </w:rPr>
            </w:pPr>
            <w:r>
              <w:rPr>
                <w:lang w:val="ru-RU"/>
              </w:rPr>
              <w:t>% реализации</w:t>
            </w:r>
            <w:r w:rsidR="00DC223D" w:rsidRPr="00DC223D">
              <w:rPr>
                <w:lang w:val="ru-RU"/>
              </w:rPr>
              <w:t xml:space="preserve"> принятых  управленческих решений</w:t>
            </w:r>
          </w:p>
        </w:tc>
        <w:tc>
          <w:tcPr>
            <w:tcW w:w="1418" w:type="dxa"/>
            <w:shd w:val="clear" w:color="000000" w:fill="FFFFFF"/>
            <w:hideMark/>
          </w:tcPr>
          <w:p w:rsidR="00DC223D" w:rsidRPr="00DC223D" w:rsidRDefault="00DC223D" w:rsidP="001F7A21">
            <w:pPr>
              <w:jc w:val="center"/>
              <w:rPr>
                <w:lang w:val="ru-RU"/>
              </w:rPr>
            </w:pPr>
            <w:r w:rsidRPr="00DC223D">
              <w:rPr>
                <w:lang w:val="ru-RU"/>
              </w:rPr>
              <w:t>%</w:t>
            </w:r>
          </w:p>
        </w:tc>
        <w:tc>
          <w:tcPr>
            <w:tcW w:w="992" w:type="dxa"/>
            <w:shd w:val="clear" w:color="000000" w:fill="FFFFFF"/>
            <w:noWrap/>
            <w:hideMark/>
          </w:tcPr>
          <w:p w:rsidR="00DC223D" w:rsidRPr="00DC223D" w:rsidRDefault="00DC223D" w:rsidP="001F7A21">
            <w:pPr>
              <w:jc w:val="center"/>
              <w:rPr>
                <w:lang w:val="ru-RU"/>
              </w:rPr>
            </w:pPr>
            <w:r w:rsidRPr="00DC223D">
              <w:rPr>
                <w:lang w:val="ru-RU"/>
              </w:rPr>
              <w:t>0</w:t>
            </w:r>
          </w:p>
        </w:tc>
        <w:tc>
          <w:tcPr>
            <w:tcW w:w="851" w:type="dxa"/>
            <w:shd w:val="clear" w:color="000000" w:fill="FFFFFF"/>
            <w:noWrap/>
            <w:hideMark/>
          </w:tcPr>
          <w:p w:rsidR="00DC223D" w:rsidRPr="00DC223D" w:rsidRDefault="00DC223D" w:rsidP="001F7A21">
            <w:pPr>
              <w:jc w:val="center"/>
              <w:rPr>
                <w:lang w:val="ru-RU"/>
              </w:rPr>
            </w:pPr>
            <w:r w:rsidRPr="00DC223D">
              <w:rPr>
                <w:lang w:val="ru-RU"/>
              </w:rPr>
              <w:t>100</w:t>
            </w:r>
          </w:p>
        </w:tc>
        <w:tc>
          <w:tcPr>
            <w:tcW w:w="850" w:type="dxa"/>
            <w:shd w:val="clear" w:color="000000" w:fill="FFFFFF"/>
            <w:noWrap/>
            <w:hideMark/>
          </w:tcPr>
          <w:p w:rsidR="00DC223D" w:rsidRPr="00DC223D" w:rsidRDefault="00DC223D" w:rsidP="001F7A21">
            <w:pPr>
              <w:jc w:val="center"/>
              <w:rPr>
                <w:lang w:val="ru-RU"/>
              </w:rPr>
            </w:pPr>
            <w:r w:rsidRPr="00DC223D">
              <w:rPr>
                <w:lang w:val="ru-RU"/>
              </w:rPr>
              <w:t>100</w:t>
            </w:r>
          </w:p>
        </w:tc>
        <w:tc>
          <w:tcPr>
            <w:tcW w:w="851" w:type="dxa"/>
            <w:shd w:val="clear" w:color="000000" w:fill="FFFFFF"/>
            <w:noWrap/>
            <w:hideMark/>
          </w:tcPr>
          <w:p w:rsidR="00DC223D" w:rsidRPr="00DC223D" w:rsidRDefault="00DC223D" w:rsidP="001F7A21">
            <w:pPr>
              <w:jc w:val="center"/>
              <w:rPr>
                <w:lang w:val="ru-RU"/>
              </w:rPr>
            </w:pPr>
            <w:r w:rsidRPr="00DC223D">
              <w:rPr>
                <w:lang w:val="ru-RU"/>
              </w:rPr>
              <w:t>100</w:t>
            </w:r>
          </w:p>
        </w:tc>
        <w:tc>
          <w:tcPr>
            <w:tcW w:w="850" w:type="dxa"/>
            <w:shd w:val="clear" w:color="000000" w:fill="FFFFFF"/>
            <w:noWrap/>
            <w:hideMark/>
          </w:tcPr>
          <w:p w:rsidR="00DC223D" w:rsidRPr="00DC223D" w:rsidRDefault="00DC223D" w:rsidP="001F7A21">
            <w:pPr>
              <w:jc w:val="center"/>
              <w:rPr>
                <w:lang w:val="ru-RU"/>
              </w:rPr>
            </w:pPr>
            <w:r w:rsidRPr="00DC223D">
              <w:rPr>
                <w:lang w:val="ru-RU"/>
              </w:rPr>
              <w:t>100</w:t>
            </w:r>
          </w:p>
        </w:tc>
        <w:tc>
          <w:tcPr>
            <w:tcW w:w="851" w:type="dxa"/>
            <w:shd w:val="clear" w:color="000000" w:fill="FFFFFF"/>
            <w:noWrap/>
            <w:hideMark/>
          </w:tcPr>
          <w:p w:rsidR="00DC223D" w:rsidRPr="00DC223D" w:rsidRDefault="00DC223D" w:rsidP="001F7A21">
            <w:pPr>
              <w:jc w:val="center"/>
              <w:rPr>
                <w:lang w:val="ru-RU"/>
              </w:rPr>
            </w:pPr>
            <w:r w:rsidRPr="00DC223D">
              <w:rPr>
                <w:lang w:val="ru-RU"/>
              </w:rPr>
              <w:t>100</w:t>
            </w:r>
          </w:p>
        </w:tc>
        <w:tc>
          <w:tcPr>
            <w:tcW w:w="992" w:type="dxa"/>
            <w:shd w:val="clear" w:color="000000" w:fill="FFFFFF"/>
            <w:noWrap/>
            <w:hideMark/>
          </w:tcPr>
          <w:p w:rsidR="00DC223D" w:rsidRPr="00DC223D" w:rsidRDefault="00DC223D" w:rsidP="001F7A21">
            <w:pPr>
              <w:jc w:val="center"/>
              <w:rPr>
                <w:lang w:val="ru-RU"/>
              </w:rPr>
            </w:pPr>
            <w:r w:rsidRPr="00DC223D">
              <w:rPr>
                <w:lang w:val="ru-RU"/>
              </w:rPr>
              <w:t>100</w:t>
            </w:r>
          </w:p>
        </w:tc>
        <w:tc>
          <w:tcPr>
            <w:tcW w:w="850" w:type="dxa"/>
            <w:shd w:val="clear" w:color="000000" w:fill="FFFFFF"/>
            <w:noWrap/>
            <w:hideMark/>
          </w:tcPr>
          <w:p w:rsidR="00DC223D" w:rsidRPr="00DC223D" w:rsidRDefault="00DC223D" w:rsidP="001F7A21">
            <w:pPr>
              <w:jc w:val="center"/>
              <w:rPr>
                <w:lang w:val="ru-RU"/>
              </w:rPr>
            </w:pPr>
            <w:r w:rsidRPr="00DC223D">
              <w:rPr>
                <w:lang w:val="ru-RU"/>
              </w:rPr>
              <w:t>100</w:t>
            </w:r>
          </w:p>
        </w:tc>
        <w:tc>
          <w:tcPr>
            <w:tcW w:w="993" w:type="dxa"/>
            <w:shd w:val="clear" w:color="000000" w:fill="FFFFFF"/>
            <w:hideMark/>
          </w:tcPr>
          <w:p w:rsidR="00DC223D" w:rsidRPr="00DC223D" w:rsidRDefault="00DC223D" w:rsidP="001F7A21">
            <w:pPr>
              <w:jc w:val="center"/>
              <w:rPr>
                <w:lang w:val="ru-RU"/>
              </w:rPr>
            </w:pPr>
            <w:r w:rsidRPr="00DC223D">
              <w:rPr>
                <w:lang w:val="ru-RU"/>
              </w:rPr>
              <w:t>100</w:t>
            </w:r>
          </w:p>
        </w:tc>
        <w:tc>
          <w:tcPr>
            <w:tcW w:w="1212" w:type="dxa"/>
            <w:shd w:val="clear" w:color="000000" w:fill="FFFFFF"/>
            <w:hideMark/>
          </w:tcPr>
          <w:p w:rsidR="00DC223D" w:rsidRPr="00DC223D" w:rsidRDefault="00DC223D" w:rsidP="001F7A21">
            <w:pPr>
              <w:jc w:val="center"/>
              <w:rPr>
                <w:lang w:val="ru-RU"/>
              </w:rPr>
            </w:pPr>
          </w:p>
        </w:tc>
      </w:tr>
      <w:tr w:rsidR="00E52B17" w:rsidRPr="00DC223D" w:rsidTr="00E52B17">
        <w:trPr>
          <w:trHeight w:val="690"/>
        </w:trPr>
        <w:tc>
          <w:tcPr>
            <w:tcW w:w="568" w:type="dxa"/>
            <w:vMerge/>
            <w:hideMark/>
          </w:tcPr>
          <w:p w:rsidR="00DC223D" w:rsidRPr="00DC223D" w:rsidRDefault="00DC223D" w:rsidP="00DC223D">
            <w:pPr>
              <w:rPr>
                <w:lang w:val="ru-RU"/>
              </w:rPr>
            </w:pPr>
          </w:p>
        </w:tc>
        <w:tc>
          <w:tcPr>
            <w:tcW w:w="1630" w:type="dxa"/>
            <w:vMerge/>
            <w:hideMark/>
          </w:tcPr>
          <w:p w:rsidR="00DC223D" w:rsidRPr="00DC223D" w:rsidRDefault="00DC223D" w:rsidP="00DC223D">
            <w:pPr>
              <w:rPr>
                <w:lang w:val="ru-RU"/>
              </w:rPr>
            </w:pPr>
          </w:p>
        </w:tc>
        <w:tc>
          <w:tcPr>
            <w:tcW w:w="2622" w:type="dxa"/>
            <w:shd w:val="clear" w:color="000000" w:fill="FFFFFF"/>
            <w:hideMark/>
          </w:tcPr>
          <w:p w:rsidR="001F7A21" w:rsidRDefault="001F7A21" w:rsidP="00DC223D">
            <w:pPr>
              <w:rPr>
                <w:lang w:val="ru-RU"/>
              </w:rPr>
            </w:pPr>
            <w:r>
              <w:rPr>
                <w:lang w:val="ru-RU"/>
              </w:rPr>
              <w:t xml:space="preserve">Число </w:t>
            </w:r>
            <w:r w:rsidR="00DC223D" w:rsidRPr="00DC223D">
              <w:rPr>
                <w:lang w:val="ru-RU"/>
              </w:rPr>
              <w:t xml:space="preserve"> вновь созданных туристических продуктов </w:t>
            </w:r>
          </w:p>
          <w:p w:rsidR="00DC223D" w:rsidRPr="00DC223D" w:rsidRDefault="001F7A21" w:rsidP="00DC223D">
            <w:pPr>
              <w:rPr>
                <w:lang w:val="ru-RU"/>
              </w:rPr>
            </w:pPr>
            <w:r>
              <w:rPr>
                <w:lang w:val="ru-RU"/>
              </w:rPr>
              <w:t>(</w:t>
            </w:r>
            <w:r w:rsidR="000E0FF0">
              <w:rPr>
                <w:lang w:val="ru-RU"/>
              </w:rPr>
              <w:t>ежегодно,</w:t>
            </w:r>
            <w:r w:rsidR="00DC223D" w:rsidRPr="00DC223D">
              <w:rPr>
                <w:lang w:val="ru-RU"/>
              </w:rPr>
              <w:t xml:space="preserve"> не менее чем  3  туристических продукта, при наличии финансирования)</w:t>
            </w:r>
          </w:p>
        </w:tc>
        <w:tc>
          <w:tcPr>
            <w:tcW w:w="1418" w:type="dxa"/>
            <w:shd w:val="clear" w:color="000000" w:fill="FFFFFF"/>
            <w:hideMark/>
          </w:tcPr>
          <w:p w:rsidR="00DC223D" w:rsidRPr="00DC223D" w:rsidRDefault="00DC223D" w:rsidP="001F7A21">
            <w:pPr>
              <w:jc w:val="center"/>
              <w:rPr>
                <w:lang w:val="ru-RU"/>
              </w:rPr>
            </w:pPr>
            <w:r w:rsidRPr="00DC223D">
              <w:rPr>
                <w:lang w:val="ru-RU"/>
              </w:rPr>
              <w:t>шт</w:t>
            </w:r>
          </w:p>
        </w:tc>
        <w:tc>
          <w:tcPr>
            <w:tcW w:w="992" w:type="dxa"/>
            <w:shd w:val="clear" w:color="000000" w:fill="FFFFFF"/>
            <w:noWrap/>
            <w:hideMark/>
          </w:tcPr>
          <w:p w:rsidR="00DC223D" w:rsidRPr="00DC223D" w:rsidRDefault="00DC223D" w:rsidP="001F7A21">
            <w:pPr>
              <w:jc w:val="center"/>
              <w:rPr>
                <w:lang w:val="ru-RU"/>
              </w:rPr>
            </w:pPr>
            <w:r w:rsidRPr="00DC223D">
              <w:rPr>
                <w:lang w:val="ru-RU"/>
              </w:rPr>
              <w:t>5</w:t>
            </w:r>
          </w:p>
        </w:tc>
        <w:tc>
          <w:tcPr>
            <w:tcW w:w="851" w:type="dxa"/>
            <w:shd w:val="clear" w:color="000000" w:fill="FFFFFF"/>
            <w:noWrap/>
            <w:hideMark/>
          </w:tcPr>
          <w:p w:rsidR="00DC223D" w:rsidRPr="00DC223D" w:rsidRDefault="00DC223D" w:rsidP="001F7A21">
            <w:pPr>
              <w:jc w:val="center"/>
              <w:rPr>
                <w:lang w:val="ru-RU"/>
              </w:rPr>
            </w:pPr>
            <w:r w:rsidRPr="00DC223D">
              <w:rPr>
                <w:lang w:val="ru-RU"/>
              </w:rPr>
              <w:t>3</w:t>
            </w:r>
          </w:p>
        </w:tc>
        <w:tc>
          <w:tcPr>
            <w:tcW w:w="850" w:type="dxa"/>
            <w:shd w:val="clear" w:color="000000" w:fill="FFFFFF"/>
            <w:noWrap/>
            <w:hideMark/>
          </w:tcPr>
          <w:p w:rsidR="00DC223D" w:rsidRPr="00DC223D" w:rsidRDefault="00DC223D" w:rsidP="001F7A21">
            <w:pPr>
              <w:jc w:val="center"/>
              <w:rPr>
                <w:lang w:val="ru-RU"/>
              </w:rPr>
            </w:pPr>
            <w:r w:rsidRPr="00DC223D">
              <w:rPr>
                <w:lang w:val="ru-RU"/>
              </w:rPr>
              <w:t>3</w:t>
            </w:r>
          </w:p>
        </w:tc>
        <w:tc>
          <w:tcPr>
            <w:tcW w:w="851" w:type="dxa"/>
            <w:shd w:val="clear" w:color="000000" w:fill="FFFFFF"/>
            <w:noWrap/>
            <w:hideMark/>
          </w:tcPr>
          <w:p w:rsidR="00DC223D" w:rsidRPr="00DC223D" w:rsidRDefault="00DC223D" w:rsidP="001F7A21">
            <w:pPr>
              <w:jc w:val="center"/>
              <w:rPr>
                <w:lang w:val="ru-RU"/>
              </w:rPr>
            </w:pPr>
            <w:r w:rsidRPr="00DC223D">
              <w:rPr>
                <w:lang w:val="ru-RU"/>
              </w:rPr>
              <w:t>3</w:t>
            </w:r>
          </w:p>
        </w:tc>
        <w:tc>
          <w:tcPr>
            <w:tcW w:w="850" w:type="dxa"/>
            <w:shd w:val="clear" w:color="000000" w:fill="FFFFFF"/>
            <w:noWrap/>
            <w:hideMark/>
          </w:tcPr>
          <w:p w:rsidR="00DC223D" w:rsidRPr="00DC223D" w:rsidRDefault="00DC223D" w:rsidP="001F7A21">
            <w:pPr>
              <w:jc w:val="center"/>
              <w:rPr>
                <w:lang w:val="ru-RU"/>
              </w:rPr>
            </w:pPr>
            <w:r w:rsidRPr="00DC223D">
              <w:rPr>
                <w:lang w:val="ru-RU"/>
              </w:rPr>
              <w:t>3</w:t>
            </w:r>
          </w:p>
        </w:tc>
        <w:tc>
          <w:tcPr>
            <w:tcW w:w="851" w:type="dxa"/>
            <w:shd w:val="clear" w:color="000000" w:fill="FFFFFF"/>
            <w:noWrap/>
            <w:hideMark/>
          </w:tcPr>
          <w:p w:rsidR="00DC223D" w:rsidRPr="00DC223D" w:rsidRDefault="00DC223D" w:rsidP="001F7A21">
            <w:pPr>
              <w:jc w:val="center"/>
              <w:rPr>
                <w:lang w:val="ru-RU"/>
              </w:rPr>
            </w:pPr>
            <w:r w:rsidRPr="00DC223D">
              <w:rPr>
                <w:lang w:val="ru-RU"/>
              </w:rPr>
              <w:t>3</w:t>
            </w:r>
          </w:p>
        </w:tc>
        <w:tc>
          <w:tcPr>
            <w:tcW w:w="992" w:type="dxa"/>
            <w:shd w:val="clear" w:color="000000" w:fill="FFFFFF"/>
            <w:noWrap/>
            <w:hideMark/>
          </w:tcPr>
          <w:p w:rsidR="00DC223D" w:rsidRPr="00DC223D" w:rsidRDefault="00DC223D" w:rsidP="001F7A21">
            <w:pPr>
              <w:jc w:val="center"/>
              <w:rPr>
                <w:lang w:val="ru-RU"/>
              </w:rPr>
            </w:pPr>
            <w:r w:rsidRPr="00DC223D">
              <w:rPr>
                <w:lang w:val="ru-RU"/>
              </w:rPr>
              <w:t>3</w:t>
            </w:r>
          </w:p>
        </w:tc>
        <w:tc>
          <w:tcPr>
            <w:tcW w:w="850" w:type="dxa"/>
            <w:shd w:val="clear" w:color="000000" w:fill="FFFFFF"/>
            <w:noWrap/>
            <w:hideMark/>
          </w:tcPr>
          <w:p w:rsidR="00DC223D" w:rsidRPr="00DC223D" w:rsidRDefault="00DC223D" w:rsidP="001F7A21">
            <w:pPr>
              <w:jc w:val="center"/>
              <w:rPr>
                <w:lang w:val="ru-RU"/>
              </w:rPr>
            </w:pPr>
            <w:r w:rsidRPr="00DC223D">
              <w:rPr>
                <w:lang w:val="ru-RU"/>
              </w:rPr>
              <w:t>3</w:t>
            </w:r>
          </w:p>
        </w:tc>
        <w:tc>
          <w:tcPr>
            <w:tcW w:w="993" w:type="dxa"/>
            <w:shd w:val="clear" w:color="000000" w:fill="FFFFFF"/>
            <w:hideMark/>
          </w:tcPr>
          <w:p w:rsidR="00DC223D" w:rsidRPr="00DC223D" w:rsidRDefault="00DC223D" w:rsidP="001F7A21">
            <w:pPr>
              <w:jc w:val="center"/>
              <w:rPr>
                <w:lang w:val="ru-RU"/>
              </w:rPr>
            </w:pPr>
            <w:r w:rsidRPr="00DC223D">
              <w:rPr>
                <w:lang w:val="ru-RU"/>
              </w:rPr>
              <w:t>3</w:t>
            </w:r>
          </w:p>
        </w:tc>
        <w:tc>
          <w:tcPr>
            <w:tcW w:w="1212" w:type="dxa"/>
            <w:shd w:val="clear" w:color="000000" w:fill="FFFFFF"/>
            <w:hideMark/>
          </w:tcPr>
          <w:p w:rsidR="00DC223D" w:rsidRPr="00DC223D" w:rsidRDefault="00DC223D" w:rsidP="001F7A21">
            <w:pPr>
              <w:jc w:val="center"/>
              <w:rPr>
                <w:lang w:val="ru-RU"/>
              </w:rPr>
            </w:pPr>
          </w:p>
        </w:tc>
      </w:tr>
      <w:tr w:rsidR="00E52B17" w:rsidRPr="00DC223D" w:rsidTr="00E52B17">
        <w:trPr>
          <w:trHeight w:val="690"/>
        </w:trPr>
        <w:tc>
          <w:tcPr>
            <w:tcW w:w="568" w:type="dxa"/>
            <w:vMerge/>
            <w:hideMark/>
          </w:tcPr>
          <w:p w:rsidR="00DC223D" w:rsidRPr="00DC223D" w:rsidRDefault="00DC223D" w:rsidP="00DC223D">
            <w:pPr>
              <w:rPr>
                <w:lang w:val="ru-RU"/>
              </w:rPr>
            </w:pPr>
          </w:p>
        </w:tc>
        <w:tc>
          <w:tcPr>
            <w:tcW w:w="1630" w:type="dxa"/>
            <w:vMerge/>
            <w:hideMark/>
          </w:tcPr>
          <w:p w:rsidR="00DC223D" w:rsidRPr="00DC223D" w:rsidRDefault="00DC223D" w:rsidP="00DC223D">
            <w:pPr>
              <w:rPr>
                <w:lang w:val="ru-RU"/>
              </w:rPr>
            </w:pPr>
          </w:p>
        </w:tc>
        <w:tc>
          <w:tcPr>
            <w:tcW w:w="2622" w:type="dxa"/>
            <w:shd w:val="clear" w:color="000000" w:fill="FFFFFF"/>
            <w:hideMark/>
          </w:tcPr>
          <w:p w:rsidR="00DC223D" w:rsidRPr="00DC223D" w:rsidRDefault="001F7A21" w:rsidP="00DC223D">
            <w:pPr>
              <w:rPr>
                <w:lang w:val="ru-RU"/>
              </w:rPr>
            </w:pPr>
            <w:r>
              <w:rPr>
                <w:lang w:val="ru-RU"/>
              </w:rPr>
              <w:t>Численность туристов (</w:t>
            </w:r>
            <w:r w:rsidR="000E0FF0">
              <w:rPr>
                <w:lang w:val="ru-RU"/>
              </w:rPr>
              <w:t>въездной туризм) ,</w:t>
            </w:r>
            <w:r w:rsidR="00DC223D" w:rsidRPr="00DC223D">
              <w:rPr>
                <w:lang w:val="ru-RU"/>
              </w:rPr>
              <w:t xml:space="preserve">посетивших туристические </w:t>
            </w:r>
            <w:r w:rsidR="00DC223D" w:rsidRPr="00DC223D">
              <w:rPr>
                <w:lang w:val="ru-RU"/>
              </w:rPr>
              <w:lastRenderedPageBreak/>
              <w:t>объекты Сургутского района  к 2020 году</w:t>
            </w:r>
          </w:p>
        </w:tc>
        <w:tc>
          <w:tcPr>
            <w:tcW w:w="1418" w:type="dxa"/>
            <w:shd w:val="clear" w:color="000000" w:fill="FFFFFF"/>
            <w:hideMark/>
          </w:tcPr>
          <w:p w:rsidR="00DC223D" w:rsidRPr="00DC223D" w:rsidRDefault="00DC223D" w:rsidP="001F7A21">
            <w:pPr>
              <w:jc w:val="center"/>
              <w:rPr>
                <w:lang w:val="ru-RU"/>
              </w:rPr>
            </w:pPr>
            <w:r w:rsidRPr="00DC223D">
              <w:rPr>
                <w:lang w:val="ru-RU"/>
              </w:rPr>
              <w:lastRenderedPageBreak/>
              <w:t>чел</w:t>
            </w:r>
          </w:p>
        </w:tc>
        <w:tc>
          <w:tcPr>
            <w:tcW w:w="992" w:type="dxa"/>
            <w:shd w:val="clear" w:color="000000" w:fill="FFFFFF"/>
            <w:noWrap/>
            <w:hideMark/>
          </w:tcPr>
          <w:p w:rsidR="00DC223D" w:rsidRPr="00DC223D" w:rsidRDefault="00DC223D" w:rsidP="001F7A21">
            <w:pPr>
              <w:jc w:val="center"/>
              <w:rPr>
                <w:lang w:val="ru-RU"/>
              </w:rPr>
            </w:pPr>
            <w:r w:rsidRPr="00DC223D">
              <w:rPr>
                <w:lang w:val="ru-RU"/>
              </w:rPr>
              <w:t>4684</w:t>
            </w:r>
          </w:p>
        </w:tc>
        <w:tc>
          <w:tcPr>
            <w:tcW w:w="851" w:type="dxa"/>
            <w:shd w:val="clear" w:color="000000" w:fill="FFFFFF"/>
            <w:noWrap/>
            <w:hideMark/>
          </w:tcPr>
          <w:p w:rsidR="00DC223D" w:rsidRPr="00DC223D" w:rsidRDefault="00DC223D" w:rsidP="001F7A21">
            <w:pPr>
              <w:jc w:val="center"/>
              <w:rPr>
                <w:lang w:val="ru-RU"/>
              </w:rPr>
            </w:pPr>
            <w:r w:rsidRPr="00DC223D">
              <w:rPr>
                <w:lang w:val="ru-RU"/>
              </w:rPr>
              <w:t>4780</w:t>
            </w:r>
          </w:p>
        </w:tc>
        <w:tc>
          <w:tcPr>
            <w:tcW w:w="850" w:type="dxa"/>
            <w:shd w:val="clear" w:color="000000" w:fill="FFFFFF"/>
            <w:noWrap/>
            <w:hideMark/>
          </w:tcPr>
          <w:p w:rsidR="00DC223D" w:rsidRPr="00DC223D" w:rsidRDefault="00DC223D" w:rsidP="001F7A21">
            <w:pPr>
              <w:jc w:val="center"/>
              <w:rPr>
                <w:lang w:val="ru-RU"/>
              </w:rPr>
            </w:pPr>
            <w:r w:rsidRPr="00DC223D">
              <w:rPr>
                <w:lang w:val="ru-RU"/>
              </w:rPr>
              <w:t>4 870</w:t>
            </w:r>
          </w:p>
        </w:tc>
        <w:tc>
          <w:tcPr>
            <w:tcW w:w="851" w:type="dxa"/>
            <w:shd w:val="clear" w:color="000000" w:fill="FFFFFF"/>
            <w:noWrap/>
            <w:hideMark/>
          </w:tcPr>
          <w:p w:rsidR="00DC223D" w:rsidRPr="00DC223D" w:rsidRDefault="00DC223D" w:rsidP="001F7A21">
            <w:pPr>
              <w:jc w:val="center"/>
              <w:rPr>
                <w:lang w:val="ru-RU"/>
              </w:rPr>
            </w:pPr>
            <w:r w:rsidRPr="00DC223D">
              <w:rPr>
                <w:lang w:val="ru-RU"/>
              </w:rPr>
              <w:t>4 970</w:t>
            </w:r>
          </w:p>
        </w:tc>
        <w:tc>
          <w:tcPr>
            <w:tcW w:w="850" w:type="dxa"/>
            <w:shd w:val="clear" w:color="000000" w:fill="FFFFFF"/>
            <w:noWrap/>
            <w:hideMark/>
          </w:tcPr>
          <w:p w:rsidR="00DC223D" w:rsidRPr="00DC223D" w:rsidRDefault="00DC223D" w:rsidP="001F7A21">
            <w:pPr>
              <w:jc w:val="center"/>
              <w:rPr>
                <w:lang w:val="ru-RU"/>
              </w:rPr>
            </w:pPr>
            <w:r w:rsidRPr="00DC223D">
              <w:rPr>
                <w:lang w:val="ru-RU"/>
              </w:rPr>
              <w:t>5 070</w:t>
            </w:r>
          </w:p>
        </w:tc>
        <w:tc>
          <w:tcPr>
            <w:tcW w:w="851" w:type="dxa"/>
            <w:shd w:val="clear" w:color="000000" w:fill="FFFFFF"/>
            <w:noWrap/>
            <w:hideMark/>
          </w:tcPr>
          <w:p w:rsidR="00DC223D" w:rsidRPr="00DC223D" w:rsidRDefault="00DC223D" w:rsidP="001F7A21">
            <w:pPr>
              <w:jc w:val="center"/>
              <w:rPr>
                <w:lang w:val="ru-RU"/>
              </w:rPr>
            </w:pPr>
            <w:r w:rsidRPr="00DC223D">
              <w:rPr>
                <w:lang w:val="ru-RU"/>
              </w:rPr>
              <w:t>5 170</w:t>
            </w:r>
          </w:p>
        </w:tc>
        <w:tc>
          <w:tcPr>
            <w:tcW w:w="992" w:type="dxa"/>
            <w:shd w:val="clear" w:color="000000" w:fill="FFFFFF"/>
            <w:noWrap/>
            <w:hideMark/>
          </w:tcPr>
          <w:p w:rsidR="00DC223D" w:rsidRPr="00DC223D" w:rsidRDefault="00DC223D" w:rsidP="001F7A21">
            <w:pPr>
              <w:jc w:val="center"/>
              <w:rPr>
                <w:lang w:val="ru-RU"/>
              </w:rPr>
            </w:pPr>
            <w:r w:rsidRPr="00DC223D">
              <w:rPr>
                <w:lang w:val="ru-RU"/>
              </w:rPr>
              <w:t>5 270</w:t>
            </w:r>
          </w:p>
        </w:tc>
        <w:tc>
          <w:tcPr>
            <w:tcW w:w="850" w:type="dxa"/>
            <w:shd w:val="clear" w:color="000000" w:fill="FFFFFF"/>
            <w:noWrap/>
            <w:hideMark/>
          </w:tcPr>
          <w:p w:rsidR="00DC223D" w:rsidRPr="00DC223D" w:rsidRDefault="00DC223D" w:rsidP="001F7A21">
            <w:pPr>
              <w:jc w:val="center"/>
              <w:rPr>
                <w:lang w:val="ru-RU"/>
              </w:rPr>
            </w:pPr>
            <w:r w:rsidRPr="00DC223D">
              <w:rPr>
                <w:lang w:val="ru-RU"/>
              </w:rPr>
              <w:t>5 370</w:t>
            </w:r>
          </w:p>
        </w:tc>
        <w:tc>
          <w:tcPr>
            <w:tcW w:w="993" w:type="dxa"/>
            <w:shd w:val="clear" w:color="000000" w:fill="FFFFFF"/>
            <w:hideMark/>
          </w:tcPr>
          <w:p w:rsidR="00DC223D" w:rsidRPr="00DC223D" w:rsidRDefault="00DC223D" w:rsidP="001F7A21">
            <w:pPr>
              <w:jc w:val="center"/>
              <w:rPr>
                <w:lang w:val="ru-RU"/>
              </w:rPr>
            </w:pPr>
            <w:r w:rsidRPr="00DC223D">
              <w:rPr>
                <w:lang w:val="ru-RU"/>
              </w:rPr>
              <w:t>5370</w:t>
            </w:r>
          </w:p>
        </w:tc>
        <w:tc>
          <w:tcPr>
            <w:tcW w:w="1212" w:type="dxa"/>
            <w:shd w:val="clear" w:color="000000" w:fill="FFFFFF"/>
            <w:hideMark/>
          </w:tcPr>
          <w:p w:rsidR="00DC223D" w:rsidRPr="00DC223D" w:rsidRDefault="00DC223D" w:rsidP="00DC223D">
            <w:pPr>
              <w:jc w:val="center"/>
              <w:rPr>
                <w:lang w:val="ru-RU"/>
              </w:rPr>
            </w:pPr>
            <w:r w:rsidRPr="00DC223D">
              <w:rPr>
                <w:lang w:val="ru-RU"/>
              </w:rPr>
              <w:t> </w:t>
            </w:r>
          </w:p>
        </w:tc>
      </w:tr>
      <w:tr w:rsidR="00E52B17" w:rsidRPr="00DC223D" w:rsidTr="00E52B17">
        <w:trPr>
          <w:trHeight w:val="1020"/>
        </w:trPr>
        <w:tc>
          <w:tcPr>
            <w:tcW w:w="568" w:type="dxa"/>
            <w:vMerge/>
            <w:hideMark/>
          </w:tcPr>
          <w:p w:rsidR="00DC223D" w:rsidRPr="00DC223D" w:rsidRDefault="00DC223D" w:rsidP="00DC223D">
            <w:pPr>
              <w:rPr>
                <w:lang w:val="ru-RU"/>
              </w:rPr>
            </w:pPr>
          </w:p>
        </w:tc>
        <w:tc>
          <w:tcPr>
            <w:tcW w:w="1630" w:type="dxa"/>
            <w:vMerge/>
            <w:hideMark/>
          </w:tcPr>
          <w:p w:rsidR="00DC223D" w:rsidRPr="00DC223D" w:rsidRDefault="00DC223D" w:rsidP="00DC223D">
            <w:pPr>
              <w:rPr>
                <w:lang w:val="ru-RU"/>
              </w:rPr>
            </w:pPr>
          </w:p>
        </w:tc>
        <w:tc>
          <w:tcPr>
            <w:tcW w:w="2622" w:type="dxa"/>
            <w:shd w:val="clear" w:color="000000" w:fill="FFFFFF"/>
            <w:hideMark/>
          </w:tcPr>
          <w:p w:rsidR="001F7A21" w:rsidRDefault="00DC223D" w:rsidP="00DC223D">
            <w:pPr>
              <w:rPr>
                <w:lang w:val="ru-RU"/>
              </w:rPr>
            </w:pPr>
            <w:r w:rsidRPr="00DC223D">
              <w:rPr>
                <w:lang w:val="ru-RU"/>
              </w:rPr>
              <w:t xml:space="preserve">Реклама </w:t>
            </w:r>
            <w:r w:rsidR="001F7A21" w:rsidRPr="00DC223D">
              <w:rPr>
                <w:lang w:val="ru-RU"/>
              </w:rPr>
              <w:t>конкурент</w:t>
            </w:r>
            <w:r w:rsidR="001F7A21">
              <w:rPr>
                <w:lang w:val="ru-RU"/>
              </w:rPr>
              <w:t>н</w:t>
            </w:r>
            <w:r w:rsidR="001F7A21" w:rsidRPr="00DC223D">
              <w:rPr>
                <w:lang w:val="ru-RU"/>
              </w:rPr>
              <w:t>о</w:t>
            </w:r>
            <w:r w:rsidR="001F7A21">
              <w:rPr>
                <w:lang w:val="ru-RU"/>
              </w:rPr>
              <w:t xml:space="preserve"> </w:t>
            </w:r>
            <w:r w:rsidR="001F7A21" w:rsidRPr="00DC223D">
              <w:rPr>
                <w:lang w:val="ru-RU"/>
              </w:rPr>
              <w:t>способных туристических</w:t>
            </w:r>
            <w:r w:rsidR="000E0FF0">
              <w:rPr>
                <w:lang w:val="ru-RU"/>
              </w:rPr>
              <w:t xml:space="preserve"> продуктов на российском </w:t>
            </w:r>
            <w:r w:rsidRPr="00DC223D">
              <w:rPr>
                <w:lang w:val="ru-RU"/>
              </w:rPr>
              <w:t>и меж</w:t>
            </w:r>
            <w:r w:rsidR="000E0FF0">
              <w:rPr>
                <w:lang w:val="ru-RU"/>
              </w:rPr>
              <w:t xml:space="preserve">дународном </w:t>
            </w:r>
            <w:r w:rsidR="001F7A21">
              <w:rPr>
                <w:lang w:val="ru-RU"/>
              </w:rPr>
              <w:t xml:space="preserve">туристском  рынке </w:t>
            </w:r>
          </w:p>
          <w:p w:rsidR="00DC223D" w:rsidRPr="00DC223D" w:rsidRDefault="001F7A21" w:rsidP="00DC223D">
            <w:pPr>
              <w:rPr>
                <w:lang w:val="ru-RU"/>
              </w:rPr>
            </w:pPr>
            <w:r>
              <w:rPr>
                <w:lang w:val="ru-RU"/>
              </w:rPr>
              <w:t xml:space="preserve">(не менее 2 </w:t>
            </w:r>
            <w:r w:rsidR="00DC223D" w:rsidRPr="00DC223D">
              <w:rPr>
                <w:lang w:val="ru-RU"/>
              </w:rPr>
              <w:t>видов рекламы в год)</w:t>
            </w:r>
          </w:p>
        </w:tc>
        <w:tc>
          <w:tcPr>
            <w:tcW w:w="1418" w:type="dxa"/>
            <w:shd w:val="clear" w:color="000000" w:fill="FFFFFF"/>
            <w:hideMark/>
          </w:tcPr>
          <w:p w:rsidR="00DC223D" w:rsidRPr="00DC223D" w:rsidRDefault="00DC223D" w:rsidP="001F7A21">
            <w:pPr>
              <w:jc w:val="center"/>
              <w:rPr>
                <w:lang w:val="ru-RU"/>
              </w:rPr>
            </w:pPr>
            <w:r w:rsidRPr="00DC223D">
              <w:rPr>
                <w:lang w:val="ru-RU"/>
              </w:rPr>
              <w:t>шт</w:t>
            </w:r>
          </w:p>
        </w:tc>
        <w:tc>
          <w:tcPr>
            <w:tcW w:w="992" w:type="dxa"/>
            <w:shd w:val="clear" w:color="000000" w:fill="FFFFFF"/>
            <w:noWrap/>
            <w:hideMark/>
          </w:tcPr>
          <w:p w:rsidR="00DC223D" w:rsidRPr="00DC223D" w:rsidRDefault="00DC223D" w:rsidP="001F7A21">
            <w:pPr>
              <w:jc w:val="center"/>
              <w:rPr>
                <w:lang w:val="ru-RU"/>
              </w:rPr>
            </w:pPr>
            <w:r w:rsidRPr="00DC223D">
              <w:rPr>
                <w:lang w:val="ru-RU"/>
              </w:rPr>
              <w:t>0</w:t>
            </w:r>
          </w:p>
        </w:tc>
        <w:tc>
          <w:tcPr>
            <w:tcW w:w="851" w:type="dxa"/>
            <w:shd w:val="clear" w:color="000000" w:fill="FFFFFF"/>
            <w:noWrap/>
            <w:hideMark/>
          </w:tcPr>
          <w:p w:rsidR="00DC223D" w:rsidRPr="00DC223D" w:rsidRDefault="00DC223D" w:rsidP="001F7A21">
            <w:pPr>
              <w:jc w:val="center"/>
              <w:rPr>
                <w:lang w:val="ru-RU"/>
              </w:rPr>
            </w:pPr>
            <w:r w:rsidRPr="00DC223D">
              <w:rPr>
                <w:lang w:val="ru-RU"/>
              </w:rPr>
              <w:t>2</w:t>
            </w:r>
          </w:p>
        </w:tc>
        <w:tc>
          <w:tcPr>
            <w:tcW w:w="850" w:type="dxa"/>
            <w:shd w:val="clear" w:color="000000" w:fill="FFFFFF"/>
            <w:noWrap/>
            <w:hideMark/>
          </w:tcPr>
          <w:p w:rsidR="00DC223D" w:rsidRPr="00DC223D" w:rsidRDefault="00DC223D" w:rsidP="001F7A21">
            <w:pPr>
              <w:jc w:val="center"/>
              <w:rPr>
                <w:lang w:val="ru-RU"/>
              </w:rPr>
            </w:pPr>
            <w:r w:rsidRPr="00DC223D">
              <w:rPr>
                <w:lang w:val="ru-RU"/>
              </w:rPr>
              <w:t>2</w:t>
            </w:r>
          </w:p>
        </w:tc>
        <w:tc>
          <w:tcPr>
            <w:tcW w:w="851" w:type="dxa"/>
            <w:shd w:val="clear" w:color="000000" w:fill="FFFFFF"/>
            <w:noWrap/>
            <w:hideMark/>
          </w:tcPr>
          <w:p w:rsidR="00DC223D" w:rsidRPr="00DC223D" w:rsidRDefault="00DC223D" w:rsidP="001F7A21">
            <w:pPr>
              <w:jc w:val="center"/>
              <w:rPr>
                <w:lang w:val="ru-RU"/>
              </w:rPr>
            </w:pPr>
            <w:r w:rsidRPr="00DC223D">
              <w:rPr>
                <w:lang w:val="ru-RU"/>
              </w:rPr>
              <w:t>2</w:t>
            </w:r>
          </w:p>
        </w:tc>
        <w:tc>
          <w:tcPr>
            <w:tcW w:w="850" w:type="dxa"/>
            <w:shd w:val="clear" w:color="000000" w:fill="FFFFFF"/>
            <w:noWrap/>
            <w:hideMark/>
          </w:tcPr>
          <w:p w:rsidR="00DC223D" w:rsidRPr="00DC223D" w:rsidRDefault="00DC223D" w:rsidP="001F7A21">
            <w:pPr>
              <w:jc w:val="center"/>
              <w:rPr>
                <w:lang w:val="ru-RU"/>
              </w:rPr>
            </w:pPr>
            <w:r w:rsidRPr="00DC223D">
              <w:rPr>
                <w:lang w:val="ru-RU"/>
              </w:rPr>
              <w:t>2</w:t>
            </w:r>
          </w:p>
        </w:tc>
        <w:tc>
          <w:tcPr>
            <w:tcW w:w="851" w:type="dxa"/>
            <w:shd w:val="clear" w:color="000000" w:fill="FFFFFF"/>
            <w:noWrap/>
            <w:hideMark/>
          </w:tcPr>
          <w:p w:rsidR="00DC223D" w:rsidRPr="00DC223D" w:rsidRDefault="00DC223D" w:rsidP="001F7A21">
            <w:pPr>
              <w:jc w:val="center"/>
              <w:rPr>
                <w:lang w:val="ru-RU"/>
              </w:rPr>
            </w:pPr>
            <w:r w:rsidRPr="00DC223D">
              <w:rPr>
                <w:lang w:val="ru-RU"/>
              </w:rPr>
              <w:t>2</w:t>
            </w:r>
          </w:p>
        </w:tc>
        <w:tc>
          <w:tcPr>
            <w:tcW w:w="992" w:type="dxa"/>
            <w:shd w:val="clear" w:color="000000" w:fill="FFFFFF"/>
            <w:noWrap/>
            <w:hideMark/>
          </w:tcPr>
          <w:p w:rsidR="00DC223D" w:rsidRPr="00DC223D" w:rsidRDefault="00DC223D" w:rsidP="001F7A21">
            <w:pPr>
              <w:jc w:val="center"/>
              <w:rPr>
                <w:lang w:val="ru-RU"/>
              </w:rPr>
            </w:pPr>
            <w:r w:rsidRPr="00DC223D">
              <w:rPr>
                <w:lang w:val="ru-RU"/>
              </w:rPr>
              <w:t>2</w:t>
            </w:r>
          </w:p>
        </w:tc>
        <w:tc>
          <w:tcPr>
            <w:tcW w:w="850" w:type="dxa"/>
            <w:shd w:val="clear" w:color="000000" w:fill="FFFFFF"/>
            <w:noWrap/>
            <w:hideMark/>
          </w:tcPr>
          <w:p w:rsidR="00DC223D" w:rsidRPr="00DC223D" w:rsidRDefault="00DC223D" w:rsidP="001F7A21">
            <w:pPr>
              <w:jc w:val="center"/>
              <w:rPr>
                <w:lang w:val="ru-RU"/>
              </w:rPr>
            </w:pPr>
            <w:r w:rsidRPr="00DC223D">
              <w:rPr>
                <w:lang w:val="ru-RU"/>
              </w:rPr>
              <w:t>2</w:t>
            </w:r>
          </w:p>
        </w:tc>
        <w:tc>
          <w:tcPr>
            <w:tcW w:w="993" w:type="dxa"/>
            <w:shd w:val="clear" w:color="000000" w:fill="FFFFFF"/>
            <w:hideMark/>
          </w:tcPr>
          <w:p w:rsidR="00DC223D" w:rsidRPr="00DC223D" w:rsidRDefault="00DC223D" w:rsidP="001F7A21">
            <w:pPr>
              <w:jc w:val="center"/>
              <w:rPr>
                <w:lang w:val="ru-RU"/>
              </w:rPr>
            </w:pPr>
            <w:r w:rsidRPr="00DC223D">
              <w:rPr>
                <w:lang w:val="ru-RU"/>
              </w:rPr>
              <w:t>2</w:t>
            </w:r>
          </w:p>
        </w:tc>
        <w:tc>
          <w:tcPr>
            <w:tcW w:w="1212" w:type="dxa"/>
            <w:shd w:val="clear" w:color="000000" w:fill="FFFFFF"/>
            <w:hideMark/>
          </w:tcPr>
          <w:p w:rsidR="00DC223D" w:rsidRPr="00DC223D" w:rsidRDefault="00DC223D" w:rsidP="00DC223D">
            <w:pPr>
              <w:jc w:val="center"/>
              <w:rPr>
                <w:lang w:val="ru-RU"/>
              </w:rPr>
            </w:pPr>
            <w:r w:rsidRPr="00DC223D">
              <w:rPr>
                <w:lang w:val="ru-RU"/>
              </w:rPr>
              <w:t> </w:t>
            </w:r>
          </w:p>
        </w:tc>
      </w:tr>
      <w:tr w:rsidR="00E52B17" w:rsidRPr="00DC223D" w:rsidTr="00E52B17">
        <w:trPr>
          <w:trHeight w:val="885"/>
        </w:trPr>
        <w:tc>
          <w:tcPr>
            <w:tcW w:w="568" w:type="dxa"/>
            <w:vMerge/>
            <w:hideMark/>
          </w:tcPr>
          <w:p w:rsidR="00DC223D" w:rsidRPr="00DC223D" w:rsidRDefault="00DC223D" w:rsidP="00DC223D">
            <w:pPr>
              <w:rPr>
                <w:lang w:val="ru-RU"/>
              </w:rPr>
            </w:pPr>
          </w:p>
        </w:tc>
        <w:tc>
          <w:tcPr>
            <w:tcW w:w="1630" w:type="dxa"/>
            <w:vMerge/>
            <w:hideMark/>
          </w:tcPr>
          <w:p w:rsidR="00DC223D" w:rsidRPr="00DC223D" w:rsidRDefault="00DC223D" w:rsidP="00DC223D">
            <w:pPr>
              <w:rPr>
                <w:lang w:val="ru-RU"/>
              </w:rPr>
            </w:pPr>
          </w:p>
        </w:tc>
        <w:tc>
          <w:tcPr>
            <w:tcW w:w="2622" w:type="dxa"/>
            <w:shd w:val="clear" w:color="000000" w:fill="FFFFFF"/>
            <w:hideMark/>
          </w:tcPr>
          <w:p w:rsidR="00DC223D" w:rsidRPr="00DC223D" w:rsidRDefault="00DC223D" w:rsidP="00DC223D">
            <w:pPr>
              <w:rPr>
                <w:lang w:val="ru-RU"/>
              </w:rPr>
            </w:pPr>
            <w:r w:rsidRPr="00DC223D">
              <w:rPr>
                <w:lang w:val="ru-RU"/>
              </w:rPr>
              <w:t xml:space="preserve">Охват бюджетных, </w:t>
            </w:r>
            <w:r w:rsidR="001F7A21" w:rsidRPr="00DC223D">
              <w:rPr>
                <w:lang w:val="ru-RU"/>
              </w:rPr>
              <w:t>казенных и</w:t>
            </w:r>
            <w:r w:rsidRPr="00DC223D">
              <w:rPr>
                <w:lang w:val="ru-RU"/>
              </w:rPr>
              <w:t xml:space="preserve"> автономных учреждений, предоставляющих услуги в сфере туризма от общего количества подведомственных учреждений</w:t>
            </w:r>
          </w:p>
        </w:tc>
        <w:tc>
          <w:tcPr>
            <w:tcW w:w="1418" w:type="dxa"/>
            <w:shd w:val="clear" w:color="000000" w:fill="FFFFFF"/>
            <w:hideMark/>
          </w:tcPr>
          <w:p w:rsidR="00DC223D" w:rsidRPr="00DC223D" w:rsidRDefault="00DC223D" w:rsidP="001F7A21">
            <w:pPr>
              <w:jc w:val="center"/>
              <w:rPr>
                <w:lang w:val="ru-RU"/>
              </w:rPr>
            </w:pPr>
            <w:r w:rsidRPr="00DC223D">
              <w:rPr>
                <w:lang w:val="ru-RU"/>
              </w:rPr>
              <w:t>%</w:t>
            </w:r>
          </w:p>
        </w:tc>
        <w:tc>
          <w:tcPr>
            <w:tcW w:w="992" w:type="dxa"/>
            <w:shd w:val="clear" w:color="000000" w:fill="FFFFFF"/>
            <w:noWrap/>
            <w:hideMark/>
          </w:tcPr>
          <w:p w:rsidR="00DC223D" w:rsidRPr="00DC223D" w:rsidRDefault="00DC223D" w:rsidP="001F7A21">
            <w:pPr>
              <w:jc w:val="center"/>
              <w:rPr>
                <w:lang w:val="ru-RU"/>
              </w:rPr>
            </w:pPr>
            <w:r w:rsidRPr="00DC223D">
              <w:rPr>
                <w:lang w:val="ru-RU"/>
              </w:rPr>
              <w:t>9,5</w:t>
            </w:r>
          </w:p>
        </w:tc>
        <w:tc>
          <w:tcPr>
            <w:tcW w:w="851" w:type="dxa"/>
            <w:shd w:val="clear" w:color="000000" w:fill="FFFFFF"/>
            <w:noWrap/>
            <w:hideMark/>
          </w:tcPr>
          <w:p w:rsidR="00DC223D" w:rsidRPr="00DC223D" w:rsidRDefault="00DC223D" w:rsidP="001F7A21">
            <w:pPr>
              <w:jc w:val="center"/>
              <w:rPr>
                <w:lang w:val="ru-RU"/>
              </w:rPr>
            </w:pPr>
            <w:r w:rsidRPr="00DC223D">
              <w:rPr>
                <w:lang w:val="ru-RU"/>
              </w:rPr>
              <w:t>9,5</w:t>
            </w:r>
          </w:p>
        </w:tc>
        <w:tc>
          <w:tcPr>
            <w:tcW w:w="850" w:type="dxa"/>
            <w:shd w:val="clear" w:color="000000" w:fill="FFFFFF"/>
            <w:noWrap/>
            <w:hideMark/>
          </w:tcPr>
          <w:p w:rsidR="00DC223D" w:rsidRPr="00DC223D" w:rsidRDefault="00DC223D" w:rsidP="001F7A21">
            <w:pPr>
              <w:jc w:val="center"/>
              <w:rPr>
                <w:lang w:val="ru-RU"/>
              </w:rPr>
            </w:pPr>
            <w:r w:rsidRPr="00DC223D">
              <w:rPr>
                <w:lang w:val="ru-RU"/>
              </w:rPr>
              <w:t>19</w:t>
            </w:r>
          </w:p>
        </w:tc>
        <w:tc>
          <w:tcPr>
            <w:tcW w:w="851" w:type="dxa"/>
            <w:shd w:val="clear" w:color="000000" w:fill="FFFFFF"/>
            <w:noWrap/>
            <w:hideMark/>
          </w:tcPr>
          <w:p w:rsidR="00DC223D" w:rsidRPr="00DC223D" w:rsidRDefault="00DC223D" w:rsidP="001F7A21">
            <w:pPr>
              <w:jc w:val="center"/>
              <w:rPr>
                <w:lang w:val="ru-RU"/>
              </w:rPr>
            </w:pPr>
            <w:r w:rsidRPr="00DC223D">
              <w:rPr>
                <w:lang w:val="ru-RU"/>
              </w:rPr>
              <w:t>23</w:t>
            </w:r>
          </w:p>
        </w:tc>
        <w:tc>
          <w:tcPr>
            <w:tcW w:w="850" w:type="dxa"/>
            <w:shd w:val="clear" w:color="000000" w:fill="FFFFFF"/>
            <w:noWrap/>
            <w:hideMark/>
          </w:tcPr>
          <w:p w:rsidR="00DC223D" w:rsidRPr="00DC223D" w:rsidRDefault="00DC223D" w:rsidP="001F7A21">
            <w:pPr>
              <w:jc w:val="center"/>
              <w:rPr>
                <w:lang w:val="ru-RU"/>
              </w:rPr>
            </w:pPr>
            <w:r w:rsidRPr="00DC223D">
              <w:rPr>
                <w:lang w:val="ru-RU"/>
              </w:rPr>
              <w:t>28</w:t>
            </w:r>
          </w:p>
        </w:tc>
        <w:tc>
          <w:tcPr>
            <w:tcW w:w="851" w:type="dxa"/>
            <w:shd w:val="clear" w:color="000000" w:fill="FFFFFF"/>
            <w:noWrap/>
            <w:hideMark/>
          </w:tcPr>
          <w:p w:rsidR="00DC223D" w:rsidRPr="00DC223D" w:rsidRDefault="00DC223D" w:rsidP="001F7A21">
            <w:pPr>
              <w:jc w:val="center"/>
              <w:rPr>
                <w:lang w:val="ru-RU"/>
              </w:rPr>
            </w:pPr>
            <w:r w:rsidRPr="00DC223D">
              <w:rPr>
                <w:lang w:val="ru-RU"/>
              </w:rPr>
              <w:t>29</w:t>
            </w:r>
          </w:p>
        </w:tc>
        <w:tc>
          <w:tcPr>
            <w:tcW w:w="992" w:type="dxa"/>
            <w:shd w:val="clear" w:color="000000" w:fill="FFFFFF"/>
            <w:noWrap/>
            <w:hideMark/>
          </w:tcPr>
          <w:p w:rsidR="00DC223D" w:rsidRPr="00DC223D" w:rsidRDefault="00DC223D" w:rsidP="001F7A21">
            <w:pPr>
              <w:jc w:val="center"/>
              <w:rPr>
                <w:lang w:val="ru-RU"/>
              </w:rPr>
            </w:pPr>
            <w:r w:rsidRPr="00DC223D">
              <w:rPr>
                <w:lang w:val="ru-RU"/>
              </w:rPr>
              <w:t>29</w:t>
            </w:r>
          </w:p>
        </w:tc>
        <w:tc>
          <w:tcPr>
            <w:tcW w:w="850" w:type="dxa"/>
            <w:shd w:val="clear" w:color="000000" w:fill="FFFFFF"/>
            <w:noWrap/>
            <w:hideMark/>
          </w:tcPr>
          <w:p w:rsidR="00DC223D" w:rsidRPr="00DC223D" w:rsidRDefault="00DC223D" w:rsidP="001F7A21">
            <w:pPr>
              <w:jc w:val="center"/>
              <w:rPr>
                <w:lang w:val="ru-RU"/>
              </w:rPr>
            </w:pPr>
            <w:r w:rsidRPr="00DC223D">
              <w:rPr>
                <w:lang w:val="ru-RU"/>
              </w:rPr>
              <w:t>29</w:t>
            </w:r>
          </w:p>
        </w:tc>
        <w:tc>
          <w:tcPr>
            <w:tcW w:w="993" w:type="dxa"/>
            <w:shd w:val="clear" w:color="000000" w:fill="FFFFFF"/>
            <w:hideMark/>
          </w:tcPr>
          <w:p w:rsidR="00DC223D" w:rsidRPr="00DC223D" w:rsidRDefault="00DC223D" w:rsidP="001F7A21">
            <w:pPr>
              <w:jc w:val="center"/>
              <w:rPr>
                <w:lang w:val="ru-RU"/>
              </w:rPr>
            </w:pPr>
            <w:r w:rsidRPr="00DC223D">
              <w:rPr>
                <w:lang w:val="ru-RU"/>
              </w:rPr>
              <w:t>29</w:t>
            </w:r>
          </w:p>
        </w:tc>
        <w:tc>
          <w:tcPr>
            <w:tcW w:w="1212" w:type="dxa"/>
            <w:shd w:val="clear" w:color="000000" w:fill="FFFFFF"/>
            <w:hideMark/>
          </w:tcPr>
          <w:p w:rsidR="00DC223D" w:rsidRPr="00DC223D" w:rsidRDefault="00DC223D" w:rsidP="00DC223D">
            <w:pPr>
              <w:jc w:val="center"/>
              <w:rPr>
                <w:lang w:val="ru-RU"/>
              </w:rPr>
            </w:pPr>
            <w:r w:rsidRPr="00DC223D">
              <w:rPr>
                <w:lang w:val="ru-RU"/>
              </w:rPr>
              <w:t> </w:t>
            </w:r>
          </w:p>
        </w:tc>
      </w:tr>
      <w:tr w:rsidR="00E52B17" w:rsidRPr="00DC223D" w:rsidTr="00E52B17">
        <w:trPr>
          <w:trHeight w:val="795"/>
        </w:trPr>
        <w:tc>
          <w:tcPr>
            <w:tcW w:w="568" w:type="dxa"/>
            <w:vMerge/>
            <w:hideMark/>
          </w:tcPr>
          <w:p w:rsidR="00DC223D" w:rsidRPr="00DC223D" w:rsidRDefault="00DC223D" w:rsidP="00DC223D">
            <w:pPr>
              <w:rPr>
                <w:lang w:val="ru-RU"/>
              </w:rPr>
            </w:pPr>
          </w:p>
        </w:tc>
        <w:tc>
          <w:tcPr>
            <w:tcW w:w="1630" w:type="dxa"/>
            <w:vMerge/>
            <w:hideMark/>
          </w:tcPr>
          <w:p w:rsidR="00DC223D" w:rsidRPr="00DC223D" w:rsidRDefault="00DC223D" w:rsidP="00DC223D">
            <w:pPr>
              <w:rPr>
                <w:lang w:val="ru-RU"/>
              </w:rPr>
            </w:pPr>
          </w:p>
        </w:tc>
        <w:tc>
          <w:tcPr>
            <w:tcW w:w="2622" w:type="dxa"/>
            <w:shd w:val="clear" w:color="000000" w:fill="FFFFFF"/>
            <w:hideMark/>
          </w:tcPr>
          <w:p w:rsidR="00DC223D" w:rsidRPr="00DC223D" w:rsidRDefault="00DC223D" w:rsidP="00DC223D">
            <w:pPr>
              <w:rPr>
                <w:lang w:val="ru-RU"/>
              </w:rPr>
            </w:pPr>
            <w:r w:rsidRPr="00DC223D">
              <w:rPr>
                <w:lang w:val="ru-RU"/>
              </w:rPr>
              <w:t>Проведение массовых мероприятий с привлечением казачь</w:t>
            </w:r>
            <w:r w:rsidR="000E0FF0">
              <w:rPr>
                <w:lang w:val="ru-RU"/>
              </w:rPr>
              <w:t>их обществ Сургутского района (</w:t>
            </w:r>
            <w:r w:rsidRPr="00DC223D">
              <w:rPr>
                <w:lang w:val="ru-RU"/>
              </w:rPr>
              <w:t>не менее 2-х в год)</w:t>
            </w:r>
          </w:p>
        </w:tc>
        <w:tc>
          <w:tcPr>
            <w:tcW w:w="1418" w:type="dxa"/>
            <w:shd w:val="clear" w:color="000000" w:fill="FFFFFF"/>
            <w:hideMark/>
          </w:tcPr>
          <w:p w:rsidR="00DC223D" w:rsidRPr="00DC223D" w:rsidRDefault="00DC223D" w:rsidP="001F7A21">
            <w:pPr>
              <w:jc w:val="center"/>
              <w:rPr>
                <w:lang w:val="ru-RU"/>
              </w:rPr>
            </w:pPr>
            <w:r w:rsidRPr="00DC223D">
              <w:rPr>
                <w:lang w:val="ru-RU"/>
              </w:rPr>
              <w:t>шт</w:t>
            </w:r>
          </w:p>
        </w:tc>
        <w:tc>
          <w:tcPr>
            <w:tcW w:w="992" w:type="dxa"/>
            <w:shd w:val="clear" w:color="000000" w:fill="FFFFFF"/>
            <w:noWrap/>
            <w:hideMark/>
          </w:tcPr>
          <w:p w:rsidR="00DC223D" w:rsidRPr="00DC223D" w:rsidRDefault="00DC223D" w:rsidP="001F7A21">
            <w:pPr>
              <w:jc w:val="center"/>
              <w:rPr>
                <w:lang w:val="ru-RU"/>
              </w:rPr>
            </w:pPr>
            <w:r w:rsidRPr="00DC223D">
              <w:rPr>
                <w:lang w:val="ru-RU"/>
              </w:rPr>
              <w:t>2</w:t>
            </w:r>
          </w:p>
        </w:tc>
        <w:tc>
          <w:tcPr>
            <w:tcW w:w="851" w:type="dxa"/>
            <w:shd w:val="clear" w:color="000000" w:fill="FFFFFF"/>
            <w:noWrap/>
            <w:hideMark/>
          </w:tcPr>
          <w:p w:rsidR="00DC223D" w:rsidRPr="00DC223D" w:rsidRDefault="00DC223D" w:rsidP="001F7A21">
            <w:pPr>
              <w:jc w:val="center"/>
              <w:rPr>
                <w:lang w:val="ru-RU"/>
              </w:rPr>
            </w:pPr>
            <w:r w:rsidRPr="00DC223D">
              <w:rPr>
                <w:lang w:val="ru-RU"/>
              </w:rPr>
              <w:t>2</w:t>
            </w:r>
          </w:p>
        </w:tc>
        <w:tc>
          <w:tcPr>
            <w:tcW w:w="850" w:type="dxa"/>
            <w:shd w:val="clear" w:color="000000" w:fill="FFFFFF"/>
            <w:noWrap/>
            <w:hideMark/>
          </w:tcPr>
          <w:p w:rsidR="00DC223D" w:rsidRPr="00DC223D" w:rsidRDefault="00DC223D" w:rsidP="001F7A21">
            <w:pPr>
              <w:jc w:val="center"/>
              <w:rPr>
                <w:lang w:val="ru-RU"/>
              </w:rPr>
            </w:pPr>
            <w:r w:rsidRPr="00DC223D">
              <w:rPr>
                <w:lang w:val="ru-RU"/>
              </w:rPr>
              <w:t>2</w:t>
            </w:r>
          </w:p>
        </w:tc>
        <w:tc>
          <w:tcPr>
            <w:tcW w:w="851" w:type="dxa"/>
            <w:shd w:val="clear" w:color="000000" w:fill="FFFFFF"/>
            <w:noWrap/>
            <w:hideMark/>
          </w:tcPr>
          <w:p w:rsidR="00DC223D" w:rsidRPr="00DC223D" w:rsidRDefault="00DC223D" w:rsidP="001F7A21">
            <w:pPr>
              <w:jc w:val="center"/>
              <w:rPr>
                <w:lang w:val="ru-RU"/>
              </w:rPr>
            </w:pPr>
            <w:r w:rsidRPr="00DC223D">
              <w:rPr>
                <w:lang w:val="ru-RU"/>
              </w:rPr>
              <w:t>2</w:t>
            </w:r>
          </w:p>
        </w:tc>
        <w:tc>
          <w:tcPr>
            <w:tcW w:w="850" w:type="dxa"/>
            <w:shd w:val="clear" w:color="000000" w:fill="FFFFFF"/>
            <w:noWrap/>
            <w:hideMark/>
          </w:tcPr>
          <w:p w:rsidR="00DC223D" w:rsidRPr="00DC223D" w:rsidRDefault="00DC223D" w:rsidP="001F7A21">
            <w:pPr>
              <w:jc w:val="center"/>
              <w:rPr>
                <w:lang w:val="ru-RU"/>
              </w:rPr>
            </w:pPr>
            <w:r w:rsidRPr="00DC223D">
              <w:rPr>
                <w:lang w:val="ru-RU"/>
              </w:rPr>
              <w:t>2</w:t>
            </w:r>
          </w:p>
        </w:tc>
        <w:tc>
          <w:tcPr>
            <w:tcW w:w="851" w:type="dxa"/>
            <w:shd w:val="clear" w:color="000000" w:fill="FFFFFF"/>
            <w:noWrap/>
            <w:hideMark/>
          </w:tcPr>
          <w:p w:rsidR="00DC223D" w:rsidRPr="00DC223D" w:rsidRDefault="00DC223D" w:rsidP="001F7A21">
            <w:pPr>
              <w:jc w:val="center"/>
              <w:rPr>
                <w:lang w:val="ru-RU"/>
              </w:rPr>
            </w:pPr>
            <w:r w:rsidRPr="00DC223D">
              <w:rPr>
                <w:lang w:val="ru-RU"/>
              </w:rPr>
              <w:t>2</w:t>
            </w:r>
          </w:p>
        </w:tc>
        <w:tc>
          <w:tcPr>
            <w:tcW w:w="992" w:type="dxa"/>
            <w:shd w:val="clear" w:color="000000" w:fill="FFFFFF"/>
            <w:noWrap/>
            <w:hideMark/>
          </w:tcPr>
          <w:p w:rsidR="00DC223D" w:rsidRPr="00DC223D" w:rsidRDefault="00DC223D" w:rsidP="001F7A21">
            <w:pPr>
              <w:jc w:val="center"/>
              <w:rPr>
                <w:lang w:val="ru-RU"/>
              </w:rPr>
            </w:pPr>
            <w:r w:rsidRPr="00DC223D">
              <w:rPr>
                <w:lang w:val="ru-RU"/>
              </w:rPr>
              <w:t>2</w:t>
            </w:r>
          </w:p>
        </w:tc>
        <w:tc>
          <w:tcPr>
            <w:tcW w:w="850" w:type="dxa"/>
            <w:shd w:val="clear" w:color="000000" w:fill="FFFFFF"/>
            <w:noWrap/>
            <w:hideMark/>
          </w:tcPr>
          <w:p w:rsidR="00DC223D" w:rsidRPr="00DC223D" w:rsidRDefault="00DC223D" w:rsidP="001F7A21">
            <w:pPr>
              <w:jc w:val="center"/>
              <w:rPr>
                <w:lang w:val="ru-RU"/>
              </w:rPr>
            </w:pPr>
            <w:r w:rsidRPr="00DC223D">
              <w:rPr>
                <w:lang w:val="ru-RU"/>
              </w:rPr>
              <w:t>2</w:t>
            </w:r>
          </w:p>
        </w:tc>
        <w:tc>
          <w:tcPr>
            <w:tcW w:w="993" w:type="dxa"/>
            <w:shd w:val="clear" w:color="000000" w:fill="FFFFFF"/>
            <w:hideMark/>
          </w:tcPr>
          <w:p w:rsidR="00DC223D" w:rsidRPr="00DC223D" w:rsidRDefault="00DC223D" w:rsidP="001F7A21">
            <w:pPr>
              <w:jc w:val="center"/>
              <w:rPr>
                <w:lang w:val="ru-RU"/>
              </w:rPr>
            </w:pPr>
            <w:r w:rsidRPr="00DC223D">
              <w:rPr>
                <w:lang w:val="ru-RU"/>
              </w:rPr>
              <w:t>2</w:t>
            </w:r>
          </w:p>
        </w:tc>
        <w:tc>
          <w:tcPr>
            <w:tcW w:w="1212" w:type="dxa"/>
            <w:shd w:val="clear" w:color="000000" w:fill="FFFFFF"/>
            <w:hideMark/>
          </w:tcPr>
          <w:p w:rsidR="00DC223D" w:rsidRPr="00DC223D" w:rsidRDefault="00DC223D" w:rsidP="00DC223D">
            <w:pPr>
              <w:jc w:val="center"/>
              <w:rPr>
                <w:lang w:val="ru-RU"/>
              </w:rPr>
            </w:pPr>
            <w:r w:rsidRPr="00DC223D">
              <w:rPr>
                <w:lang w:val="ru-RU"/>
              </w:rPr>
              <w:t> </w:t>
            </w:r>
          </w:p>
        </w:tc>
      </w:tr>
      <w:tr w:rsidR="00DC223D" w:rsidRPr="009A4638" w:rsidTr="00E52B17">
        <w:trPr>
          <w:trHeight w:val="585"/>
        </w:trPr>
        <w:tc>
          <w:tcPr>
            <w:tcW w:w="568" w:type="dxa"/>
            <w:shd w:val="clear" w:color="auto" w:fill="auto"/>
            <w:noWrap/>
            <w:hideMark/>
          </w:tcPr>
          <w:p w:rsidR="00DC223D" w:rsidRPr="00DC223D" w:rsidRDefault="00DC223D" w:rsidP="00DC223D">
            <w:pPr>
              <w:jc w:val="center"/>
              <w:rPr>
                <w:b/>
                <w:bCs/>
                <w:lang w:val="ru-RU"/>
              </w:rPr>
            </w:pPr>
            <w:r w:rsidRPr="00DC223D">
              <w:rPr>
                <w:b/>
                <w:bCs/>
                <w:lang w:val="ru-RU"/>
              </w:rPr>
              <w:t>1.1.1</w:t>
            </w:r>
          </w:p>
        </w:tc>
        <w:tc>
          <w:tcPr>
            <w:tcW w:w="1630" w:type="dxa"/>
            <w:shd w:val="clear" w:color="000000" w:fill="FFFFFF"/>
            <w:hideMark/>
          </w:tcPr>
          <w:p w:rsidR="00DC223D" w:rsidRPr="00DC223D" w:rsidRDefault="00DC223D" w:rsidP="00DC223D">
            <w:pPr>
              <w:rPr>
                <w:b/>
                <w:bCs/>
                <w:lang w:val="ru-RU"/>
              </w:rPr>
            </w:pPr>
            <w:r w:rsidRPr="00DC223D">
              <w:rPr>
                <w:b/>
                <w:bCs/>
                <w:lang w:val="ru-RU"/>
              </w:rPr>
              <w:t>Задача подпрограммы 01</w:t>
            </w:r>
          </w:p>
        </w:tc>
        <w:tc>
          <w:tcPr>
            <w:tcW w:w="12120" w:type="dxa"/>
            <w:gridSpan w:val="11"/>
            <w:shd w:val="clear" w:color="000000" w:fill="FFFFFF"/>
            <w:hideMark/>
          </w:tcPr>
          <w:p w:rsidR="00DC223D" w:rsidRPr="00DC223D" w:rsidRDefault="00DC223D" w:rsidP="001F7A21">
            <w:pPr>
              <w:jc w:val="center"/>
              <w:rPr>
                <w:b/>
                <w:bCs/>
                <w:lang w:val="ru-RU"/>
              </w:rPr>
            </w:pPr>
            <w:r w:rsidRPr="00DC223D">
              <w:rPr>
                <w:b/>
                <w:bCs/>
                <w:lang w:val="ru-RU"/>
              </w:rPr>
              <w:t>Формирование в Сургутском районе эффективного механизма управления в сфере туризма.</w:t>
            </w:r>
          </w:p>
        </w:tc>
        <w:tc>
          <w:tcPr>
            <w:tcW w:w="1212" w:type="dxa"/>
            <w:shd w:val="clear" w:color="000000" w:fill="FFFFFF"/>
            <w:hideMark/>
          </w:tcPr>
          <w:p w:rsidR="00DC223D" w:rsidRPr="00DC223D" w:rsidRDefault="00DC223D" w:rsidP="00DC223D">
            <w:pPr>
              <w:jc w:val="center"/>
              <w:rPr>
                <w:b/>
                <w:bCs/>
                <w:lang w:val="ru-RU"/>
              </w:rPr>
            </w:pPr>
            <w:r w:rsidRPr="00DC223D">
              <w:rPr>
                <w:b/>
                <w:bCs/>
                <w:lang w:val="ru-RU"/>
              </w:rPr>
              <w:t> </w:t>
            </w:r>
          </w:p>
        </w:tc>
      </w:tr>
      <w:tr w:rsidR="00E52B17" w:rsidRPr="00DC223D" w:rsidTr="00E52B17">
        <w:trPr>
          <w:trHeight w:val="555"/>
        </w:trPr>
        <w:tc>
          <w:tcPr>
            <w:tcW w:w="568" w:type="dxa"/>
            <w:shd w:val="clear" w:color="auto" w:fill="auto"/>
            <w:noWrap/>
            <w:hideMark/>
          </w:tcPr>
          <w:p w:rsidR="00DC223D" w:rsidRPr="00DC223D" w:rsidRDefault="00DC223D" w:rsidP="00DC223D">
            <w:pPr>
              <w:jc w:val="center"/>
              <w:rPr>
                <w:lang w:val="ru-RU"/>
              </w:rPr>
            </w:pPr>
            <w:r w:rsidRPr="00DC223D">
              <w:rPr>
                <w:lang w:val="ru-RU"/>
              </w:rPr>
              <w:t> </w:t>
            </w:r>
          </w:p>
        </w:tc>
        <w:tc>
          <w:tcPr>
            <w:tcW w:w="1630" w:type="dxa"/>
            <w:shd w:val="clear" w:color="000000" w:fill="FFFFFF"/>
            <w:hideMark/>
          </w:tcPr>
          <w:p w:rsidR="00DC223D" w:rsidRPr="00DC223D" w:rsidRDefault="00DC223D" w:rsidP="00DC223D">
            <w:pPr>
              <w:rPr>
                <w:lang w:val="ru-RU"/>
              </w:rPr>
            </w:pPr>
            <w:r w:rsidRPr="00DC223D">
              <w:rPr>
                <w:lang w:val="ru-RU"/>
              </w:rPr>
              <w:t>ПНР по задаче подпрограммы</w:t>
            </w:r>
          </w:p>
        </w:tc>
        <w:tc>
          <w:tcPr>
            <w:tcW w:w="2622" w:type="dxa"/>
            <w:shd w:val="clear" w:color="000000" w:fill="FFFFFF"/>
            <w:hideMark/>
          </w:tcPr>
          <w:p w:rsidR="00DC223D" w:rsidRPr="00DC223D" w:rsidRDefault="001F7A21" w:rsidP="00DC223D">
            <w:pPr>
              <w:rPr>
                <w:lang w:val="ru-RU"/>
              </w:rPr>
            </w:pPr>
            <w:r>
              <w:rPr>
                <w:lang w:val="ru-RU"/>
              </w:rPr>
              <w:t xml:space="preserve">% </w:t>
            </w:r>
            <w:r w:rsidR="00DC223D" w:rsidRPr="00DC223D">
              <w:rPr>
                <w:lang w:val="ru-RU"/>
              </w:rPr>
              <w:t>реализации  принятых управленческих решений  100%</w:t>
            </w:r>
          </w:p>
        </w:tc>
        <w:tc>
          <w:tcPr>
            <w:tcW w:w="1418" w:type="dxa"/>
            <w:shd w:val="clear" w:color="000000" w:fill="FFFFFF"/>
            <w:hideMark/>
          </w:tcPr>
          <w:p w:rsidR="00DC223D" w:rsidRPr="00DC223D" w:rsidRDefault="00DC223D" w:rsidP="001F7A21">
            <w:pPr>
              <w:jc w:val="center"/>
              <w:rPr>
                <w:lang w:val="ru-RU"/>
              </w:rPr>
            </w:pPr>
            <w:r w:rsidRPr="00DC223D">
              <w:rPr>
                <w:lang w:val="ru-RU"/>
              </w:rPr>
              <w:t>%</w:t>
            </w:r>
          </w:p>
        </w:tc>
        <w:tc>
          <w:tcPr>
            <w:tcW w:w="992" w:type="dxa"/>
            <w:shd w:val="clear" w:color="000000" w:fill="FFFFFF"/>
            <w:noWrap/>
            <w:hideMark/>
          </w:tcPr>
          <w:p w:rsidR="00DC223D" w:rsidRPr="00DC223D" w:rsidRDefault="00DC223D" w:rsidP="001F7A21">
            <w:pPr>
              <w:jc w:val="center"/>
              <w:rPr>
                <w:lang w:val="ru-RU"/>
              </w:rPr>
            </w:pPr>
            <w:r w:rsidRPr="00DC223D">
              <w:rPr>
                <w:lang w:val="ru-RU"/>
              </w:rPr>
              <w:t>66</w:t>
            </w:r>
          </w:p>
        </w:tc>
        <w:tc>
          <w:tcPr>
            <w:tcW w:w="851" w:type="dxa"/>
            <w:shd w:val="clear" w:color="000000" w:fill="FFFFFF"/>
            <w:noWrap/>
            <w:hideMark/>
          </w:tcPr>
          <w:p w:rsidR="00DC223D" w:rsidRPr="00DC223D" w:rsidRDefault="00DC223D" w:rsidP="001F7A21">
            <w:pPr>
              <w:jc w:val="center"/>
              <w:rPr>
                <w:lang w:val="ru-RU"/>
              </w:rPr>
            </w:pPr>
            <w:r w:rsidRPr="00DC223D">
              <w:rPr>
                <w:lang w:val="ru-RU"/>
              </w:rPr>
              <w:t>100</w:t>
            </w:r>
          </w:p>
        </w:tc>
        <w:tc>
          <w:tcPr>
            <w:tcW w:w="850" w:type="dxa"/>
            <w:shd w:val="clear" w:color="000000" w:fill="FFFFFF"/>
            <w:noWrap/>
            <w:hideMark/>
          </w:tcPr>
          <w:p w:rsidR="00DC223D" w:rsidRPr="00DC223D" w:rsidRDefault="00DC223D" w:rsidP="001F7A21">
            <w:pPr>
              <w:jc w:val="center"/>
              <w:rPr>
                <w:lang w:val="ru-RU"/>
              </w:rPr>
            </w:pPr>
            <w:r w:rsidRPr="00DC223D">
              <w:rPr>
                <w:lang w:val="ru-RU"/>
              </w:rPr>
              <w:t>100</w:t>
            </w:r>
          </w:p>
        </w:tc>
        <w:tc>
          <w:tcPr>
            <w:tcW w:w="851" w:type="dxa"/>
            <w:shd w:val="clear" w:color="000000" w:fill="FFFFFF"/>
            <w:noWrap/>
            <w:hideMark/>
          </w:tcPr>
          <w:p w:rsidR="00DC223D" w:rsidRPr="00DC223D" w:rsidRDefault="00DC223D" w:rsidP="001F7A21">
            <w:pPr>
              <w:jc w:val="center"/>
              <w:rPr>
                <w:lang w:val="ru-RU"/>
              </w:rPr>
            </w:pPr>
            <w:r w:rsidRPr="00DC223D">
              <w:rPr>
                <w:lang w:val="ru-RU"/>
              </w:rPr>
              <w:t>100</w:t>
            </w:r>
          </w:p>
        </w:tc>
        <w:tc>
          <w:tcPr>
            <w:tcW w:w="850" w:type="dxa"/>
            <w:shd w:val="clear" w:color="000000" w:fill="FFFFFF"/>
            <w:noWrap/>
            <w:hideMark/>
          </w:tcPr>
          <w:p w:rsidR="00DC223D" w:rsidRPr="00DC223D" w:rsidRDefault="00DC223D" w:rsidP="001F7A21">
            <w:pPr>
              <w:jc w:val="center"/>
              <w:rPr>
                <w:lang w:val="ru-RU"/>
              </w:rPr>
            </w:pPr>
            <w:r w:rsidRPr="00DC223D">
              <w:rPr>
                <w:lang w:val="ru-RU"/>
              </w:rPr>
              <w:t>100</w:t>
            </w:r>
          </w:p>
        </w:tc>
        <w:tc>
          <w:tcPr>
            <w:tcW w:w="851" w:type="dxa"/>
            <w:shd w:val="clear" w:color="000000" w:fill="FFFFFF"/>
            <w:noWrap/>
            <w:hideMark/>
          </w:tcPr>
          <w:p w:rsidR="00DC223D" w:rsidRPr="00DC223D" w:rsidRDefault="00DC223D" w:rsidP="001F7A21">
            <w:pPr>
              <w:jc w:val="center"/>
              <w:rPr>
                <w:lang w:val="ru-RU"/>
              </w:rPr>
            </w:pPr>
            <w:r w:rsidRPr="00DC223D">
              <w:rPr>
                <w:lang w:val="ru-RU"/>
              </w:rPr>
              <w:t>100</w:t>
            </w:r>
          </w:p>
        </w:tc>
        <w:tc>
          <w:tcPr>
            <w:tcW w:w="992" w:type="dxa"/>
            <w:shd w:val="clear" w:color="000000" w:fill="FFFFFF"/>
            <w:noWrap/>
            <w:hideMark/>
          </w:tcPr>
          <w:p w:rsidR="00DC223D" w:rsidRPr="00DC223D" w:rsidRDefault="00DC223D" w:rsidP="001F7A21">
            <w:pPr>
              <w:jc w:val="center"/>
              <w:rPr>
                <w:lang w:val="ru-RU"/>
              </w:rPr>
            </w:pPr>
            <w:r w:rsidRPr="00DC223D">
              <w:rPr>
                <w:lang w:val="ru-RU"/>
              </w:rPr>
              <w:t>100</w:t>
            </w:r>
          </w:p>
        </w:tc>
        <w:tc>
          <w:tcPr>
            <w:tcW w:w="850" w:type="dxa"/>
            <w:shd w:val="clear" w:color="000000" w:fill="FFFFFF"/>
            <w:noWrap/>
            <w:hideMark/>
          </w:tcPr>
          <w:p w:rsidR="00DC223D" w:rsidRPr="00DC223D" w:rsidRDefault="00DC223D" w:rsidP="001F7A21">
            <w:pPr>
              <w:jc w:val="center"/>
              <w:rPr>
                <w:lang w:val="ru-RU"/>
              </w:rPr>
            </w:pPr>
            <w:r w:rsidRPr="00DC223D">
              <w:rPr>
                <w:lang w:val="ru-RU"/>
              </w:rPr>
              <w:t>100</w:t>
            </w:r>
          </w:p>
        </w:tc>
        <w:tc>
          <w:tcPr>
            <w:tcW w:w="993" w:type="dxa"/>
            <w:shd w:val="clear" w:color="000000" w:fill="FFFFFF"/>
            <w:hideMark/>
          </w:tcPr>
          <w:p w:rsidR="00DC223D" w:rsidRPr="00DC223D" w:rsidRDefault="00DC223D" w:rsidP="001F7A21">
            <w:pPr>
              <w:jc w:val="center"/>
              <w:rPr>
                <w:lang w:val="ru-RU"/>
              </w:rPr>
            </w:pPr>
            <w:r w:rsidRPr="00DC223D">
              <w:rPr>
                <w:lang w:val="ru-RU"/>
              </w:rPr>
              <w:t>100</w:t>
            </w:r>
          </w:p>
        </w:tc>
        <w:tc>
          <w:tcPr>
            <w:tcW w:w="1212" w:type="dxa"/>
            <w:shd w:val="clear" w:color="000000" w:fill="FFFFFF"/>
            <w:hideMark/>
          </w:tcPr>
          <w:p w:rsidR="00DC223D" w:rsidRPr="00DC223D" w:rsidRDefault="00DC223D" w:rsidP="001F7A21">
            <w:pPr>
              <w:jc w:val="center"/>
              <w:rPr>
                <w:lang w:val="ru-RU"/>
              </w:rPr>
            </w:pPr>
          </w:p>
        </w:tc>
      </w:tr>
      <w:tr w:rsidR="00953432" w:rsidRPr="009A4638" w:rsidTr="00E52B17">
        <w:trPr>
          <w:trHeight w:val="915"/>
        </w:trPr>
        <w:tc>
          <w:tcPr>
            <w:tcW w:w="568" w:type="dxa"/>
            <w:shd w:val="clear" w:color="auto" w:fill="auto"/>
            <w:noWrap/>
            <w:hideMark/>
          </w:tcPr>
          <w:p w:rsidR="00DC223D" w:rsidRPr="00DC223D" w:rsidRDefault="00DC223D" w:rsidP="00DC223D">
            <w:pPr>
              <w:jc w:val="center"/>
              <w:rPr>
                <w:lang w:val="ru-RU"/>
              </w:rPr>
            </w:pPr>
            <w:r w:rsidRPr="00DC223D">
              <w:rPr>
                <w:lang w:val="ru-RU"/>
              </w:rPr>
              <w:t>1.1.1.1</w:t>
            </w:r>
          </w:p>
        </w:tc>
        <w:tc>
          <w:tcPr>
            <w:tcW w:w="4252" w:type="dxa"/>
            <w:gridSpan w:val="2"/>
            <w:shd w:val="clear" w:color="000000" w:fill="FFFFFF"/>
            <w:hideMark/>
          </w:tcPr>
          <w:p w:rsidR="00DC223D" w:rsidRPr="00DC223D" w:rsidRDefault="00DC223D" w:rsidP="00DC223D">
            <w:pPr>
              <w:rPr>
                <w:lang w:val="ru-RU"/>
              </w:rPr>
            </w:pPr>
            <w:r w:rsidRPr="00DC223D">
              <w:rPr>
                <w:lang w:val="ru-RU"/>
              </w:rPr>
              <w:t>Основное мероприятие 001: "Обеспечение формирования в Сургутском районе эффективного механизма управления в сфере туризма."</w:t>
            </w:r>
          </w:p>
        </w:tc>
        <w:tc>
          <w:tcPr>
            <w:tcW w:w="1418" w:type="dxa"/>
            <w:shd w:val="clear" w:color="000000" w:fill="FFFFFF"/>
            <w:hideMark/>
          </w:tcPr>
          <w:p w:rsidR="00DC223D" w:rsidRPr="00DC223D" w:rsidRDefault="00DC223D" w:rsidP="001F7A21">
            <w:pPr>
              <w:jc w:val="center"/>
              <w:rPr>
                <w:lang w:val="ru-RU"/>
              </w:rPr>
            </w:pPr>
            <w:r w:rsidRPr="00DC223D">
              <w:rPr>
                <w:lang w:val="ru-RU"/>
              </w:rPr>
              <w:t>Всего, в том числе:</w:t>
            </w:r>
          </w:p>
        </w:tc>
        <w:tc>
          <w:tcPr>
            <w:tcW w:w="992" w:type="dxa"/>
            <w:shd w:val="clear" w:color="000000" w:fill="FFFFFF"/>
            <w:noWrap/>
            <w:hideMark/>
          </w:tcPr>
          <w:p w:rsidR="00DC223D" w:rsidRPr="00DC223D" w:rsidRDefault="00DC223D" w:rsidP="001F7A21">
            <w:pPr>
              <w:jc w:val="center"/>
              <w:rPr>
                <w:lang w:val="ru-RU"/>
              </w:rPr>
            </w:pPr>
            <w:r w:rsidRPr="00DC223D">
              <w:rPr>
                <w:lang w:val="ru-RU"/>
              </w:rPr>
              <w:t>0</w:t>
            </w:r>
          </w:p>
        </w:tc>
        <w:tc>
          <w:tcPr>
            <w:tcW w:w="851" w:type="dxa"/>
            <w:shd w:val="clear" w:color="000000" w:fill="FFFFFF"/>
            <w:noWrap/>
            <w:hideMark/>
          </w:tcPr>
          <w:p w:rsidR="00DC223D" w:rsidRPr="00DC223D" w:rsidRDefault="00DC223D" w:rsidP="001F7A21">
            <w:pPr>
              <w:jc w:val="center"/>
              <w:rPr>
                <w:lang w:val="ru-RU"/>
              </w:rPr>
            </w:pPr>
            <w:r w:rsidRPr="00DC223D">
              <w:rPr>
                <w:lang w:val="ru-RU"/>
              </w:rPr>
              <w:t>-</w:t>
            </w:r>
          </w:p>
        </w:tc>
        <w:tc>
          <w:tcPr>
            <w:tcW w:w="850" w:type="dxa"/>
            <w:shd w:val="clear" w:color="000000" w:fill="FFFFFF"/>
            <w:noWrap/>
            <w:hideMark/>
          </w:tcPr>
          <w:p w:rsidR="00DC223D" w:rsidRPr="00DC223D" w:rsidRDefault="00DC223D" w:rsidP="001F7A21">
            <w:pPr>
              <w:jc w:val="center"/>
              <w:rPr>
                <w:lang w:val="ru-RU"/>
              </w:rPr>
            </w:pPr>
            <w:r w:rsidRPr="00DC223D">
              <w:rPr>
                <w:lang w:val="ru-RU"/>
              </w:rPr>
              <w:t>-</w:t>
            </w:r>
          </w:p>
        </w:tc>
        <w:tc>
          <w:tcPr>
            <w:tcW w:w="851" w:type="dxa"/>
            <w:shd w:val="clear" w:color="000000" w:fill="FFFFFF"/>
            <w:noWrap/>
            <w:hideMark/>
          </w:tcPr>
          <w:p w:rsidR="00DC223D" w:rsidRPr="00DC223D" w:rsidRDefault="00DC223D" w:rsidP="001F7A21">
            <w:pPr>
              <w:jc w:val="center"/>
              <w:rPr>
                <w:lang w:val="ru-RU"/>
              </w:rPr>
            </w:pPr>
            <w:r w:rsidRPr="00DC223D">
              <w:rPr>
                <w:lang w:val="ru-RU"/>
              </w:rPr>
              <w:t>-</w:t>
            </w:r>
          </w:p>
        </w:tc>
        <w:tc>
          <w:tcPr>
            <w:tcW w:w="850" w:type="dxa"/>
            <w:shd w:val="clear" w:color="000000" w:fill="FFFFFF"/>
            <w:noWrap/>
            <w:hideMark/>
          </w:tcPr>
          <w:p w:rsidR="00DC223D" w:rsidRPr="00DC223D" w:rsidRDefault="00DC223D" w:rsidP="001F7A21">
            <w:pPr>
              <w:jc w:val="center"/>
              <w:rPr>
                <w:lang w:val="ru-RU"/>
              </w:rPr>
            </w:pPr>
            <w:r w:rsidRPr="00DC223D">
              <w:rPr>
                <w:lang w:val="ru-RU"/>
              </w:rPr>
              <w:t>-</w:t>
            </w:r>
          </w:p>
        </w:tc>
        <w:tc>
          <w:tcPr>
            <w:tcW w:w="851" w:type="dxa"/>
            <w:shd w:val="clear" w:color="000000" w:fill="FFFFFF"/>
            <w:noWrap/>
            <w:hideMark/>
          </w:tcPr>
          <w:p w:rsidR="00DC223D" w:rsidRPr="00DC223D" w:rsidRDefault="00DC223D" w:rsidP="001F7A21">
            <w:pPr>
              <w:jc w:val="center"/>
              <w:rPr>
                <w:lang w:val="ru-RU"/>
              </w:rPr>
            </w:pPr>
            <w:r w:rsidRPr="00DC223D">
              <w:rPr>
                <w:lang w:val="ru-RU"/>
              </w:rPr>
              <w:t>-</w:t>
            </w:r>
          </w:p>
        </w:tc>
        <w:tc>
          <w:tcPr>
            <w:tcW w:w="992" w:type="dxa"/>
            <w:shd w:val="clear" w:color="000000" w:fill="FFFFFF"/>
            <w:noWrap/>
            <w:hideMark/>
          </w:tcPr>
          <w:p w:rsidR="00DC223D" w:rsidRPr="00DC223D" w:rsidRDefault="00DC223D" w:rsidP="001F7A21">
            <w:pPr>
              <w:jc w:val="center"/>
              <w:rPr>
                <w:lang w:val="ru-RU"/>
              </w:rPr>
            </w:pPr>
            <w:r w:rsidRPr="00DC223D">
              <w:rPr>
                <w:lang w:val="ru-RU"/>
              </w:rPr>
              <w:t>-</w:t>
            </w:r>
          </w:p>
        </w:tc>
        <w:tc>
          <w:tcPr>
            <w:tcW w:w="850" w:type="dxa"/>
            <w:shd w:val="clear" w:color="000000" w:fill="FFFFFF"/>
            <w:noWrap/>
            <w:hideMark/>
          </w:tcPr>
          <w:p w:rsidR="00DC223D" w:rsidRPr="00DC223D" w:rsidRDefault="00DC223D" w:rsidP="001F7A21">
            <w:pPr>
              <w:jc w:val="center"/>
              <w:rPr>
                <w:lang w:val="ru-RU"/>
              </w:rPr>
            </w:pPr>
            <w:r w:rsidRPr="00DC223D">
              <w:rPr>
                <w:lang w:val="ru-RU"/>
              </w:rPr>
              <w:t>-</w:t>
            </w:r>
          </w:p>
        </w:tc>
        <w:tc>
          <w:tcPr>
            <w:tcW w:w="993" w:type="dxa"/>
            <w:shd w:val="clear" w:color="000000" w:fill="FFFFFF"/>
            <w:hideMark/>
          </w:tcPr>
          <w:p w:rsidR="00DC223D" w:rsidRPr="00DC223D" w:rsidRDefault="00DC223D" w:rsidP="001F7A21">
            <w:pPr>
              <w:jc w:val="center"/>
              <w:rPr>
                <w:lang w:val="ru-RU"/>
              </w:rPr>
            </w:pPr>
          </w:p>
        </w:tc>
        <w:tc>
          <w:tcPr>
            <w:tcW w:w="1212" w:type="dxa"/>
            <w:shd w:val="clear" w:color="000000" w:fill="FFFFFF"/>
            <w:hideMark/>
          </w:tcPr>
          <w:p w:rsidR="00DC223D" w:rsidRPr="00DC223D" w:rsidRDefault="00DC223D" w:rsidP="001F7A21">
            <w:pPr>
              <w:jc w:val="center"/>
              <w:rPr>
                <w:lang w:val="ru-RU"/>
              </w:rPr>
            </w:pPr>
            <w:r w:rsidRPr="00DC223D">
              <w:rPr>
                <w:lang w:val="ru-RU"/>
              </w:rPr>
              <w:t>Управле</w:t>
            </w:r>
            <w:r w:rsidR="001F7A21">
              <w:rPr>
                <w:lang w:val="ru-RU"/>
              </w:rPr>
              <w:t>-</w:t>
            </w:r>
            <w:r w:rsidRPr="00DC223D">
              <w:rPr>
                <w:lang w:val="ru-RU"/>
              </w:rPr>
              <w:t>ние культуры, туризма и спорта админист</w:t>
            </w:r>
            <w:r w:rsidR="001F7A21">
              <w:rPr>
                <w:lang w:val="ru-RU"/>
              </w:rPr>
              <w:t>-</w:t>
            </w:r>
            <w:r w:rsidRPr="00DC223D">
              <w:rPr>
                <w:lang w:val="ru-RU"/>
              </w:rPr>
              <w:t>рации Сургутско</w:t>
            </w:r>
            <w:r w:rsidR="001F7A21">
              <w:rPr>
                <w:lang w:val="ru-RU"/>
              </w:rPr>
              <w:t>-</w:t>
            </w:r>
            <w:r w:rsidRPr="00DC223D">
              <w:rPr>
                <w:lang w:val="ru-RU"/>
              </w:rPr>
              <w:t>го района</w:t>
            </w:r>
          </w:p>
        </w:tc>
      </w:tr>
      <w:tr w:rsidR="00E52B17" w:rsidRPr="00DC223D" w:rsidTr="00E52B17">
        <w:trPr>
          <w:trHeight w:val="855"/>
        </w:trPr>
        <w:tc>
          <w:tcPr>
            <w:tcW w:w="568" w:type="dxa"/>
            <w:shd w:val="clear" w:color="auto" w:fill="auto"/>
            <w:noWrap/>
            <w:hideMark/>
          </w:tcPr>
          <w:p w:rsidR="00DC223D" w:rsidRPr="00DC223D" w:rsidRDefault="00DC223D" w:rsidP="00DC223D">
            <w:pPr>
              <w:jc w:val="center"/>
              <w:rPr>
                <w:lang w:val="ru-RU"/>
              </w:rPr>
            </w:pPr>
            <w:r w:rsidRPr="00DC223D">
              <w:rPr>
                <w:lang w:val="ru-RU"/>
              </w:rPr>
              <w:t> </w:t>
            </w:r>
          </w:p>
        </w:tc>
        <w:tc>
          <w:tcPr>
            <w:tcW w:w="1630" w:type="dxa"/>
            <w:shd w:val="clear" w:color="000000" w:fill="FFFFFF"/>
            <w:hideMark/>
          </w:tcPr>
          <w:p w:rsidR="00DC223D" w:rsidRPr="00DC223D" w:rsidRDefault="00DC223D" w:rsidP="00DC223D">
            <w:pPr>
              <w:rPr>
                <w:lang w:val="ru-RU"/>
              </w:rPr>
            </w:pPr>
            <w:r w:rsidRPr="00DC223D">
              <w:rPr>
                <w:lang w:val="ru-RU"/>
              </w:rPr>
              <w:t>ПНР мероприятия</w:t>
            </w:r>
          </w:p>
        </w:tc>
        <w:tc>
          <w:tcPr>
            <w:tcW w:w="2622" w:type="dxa"/>
            <w:shd w:val="clear" w:color="000000" w:fill="FFFFFF"/>
            <w:hideMark/>
          </w:tcPr>
          <w:p w:rsidR="00DC223D" w:rsidRPr="00DC223D" w:rsidRDefault="00DC223D" w:rsidP="00DC223D">
            <w:pPr>
              <w:rPr>
                <w:lang w:val="ru-RU"/>
              </w:rPr>
            </w:pPr>
            <w:r w:rsidRPr="00DC223D">
              <w:rPr>
                <w:lang w:val="ru-RU"/>
              </w:rPr>
              <w:t>Количество заседаний консультативного совета по вопросам развития туризма</w:t>
            </w:r>
          </w:p>
        </w:tc>
        <w:tc>
          <w:tcPr>
            <w:tcW w:w="1418" w:type="dxa"/>
            <w:shd w:val="clear" w:color="000000" w:fill="FFFFFF"/>
            <w:hideMark/>
          </w:tcPr>
          <w:p w:rsidR="00DC223D" w:rsidRPr="00DC223D" w:rsidRDefault="00DC223D" w:rsidP="001F7A21">
            <w:pPr>
              <w:jc w:val="center"/>
              <w:rPr>
                <w:lang w:val="ru-RU"/>
              </w:rPr>
            </w:pPr>
            <w:r w:rsidRPr="00DC223D">
              <w:rPr>
                <w:lang w:val="ru-RU"/>
              </w:rPr>
              <w:t>мероприятие</w:t>
            </w:r>
          </w:p>
        </w:tc>
        <w:tc>
          <w:tcPr>
            <w:tcW w:w="992" w:type="dxa"/>
            <w:shd w:val="clear" w:color="000000" w:fill="FFFFFF"/>
            <w:noWrap/>
            <w:hideMark/>
          </w:tcPr>
          <w:p w:rsidR="00DC223D" w:rsidRPr="00DC223D" w:rsidRDefault="00DC223D" w:rsidP="001F7A21">
            <w:pPr>
              <w:jc w:val="center"/>
              <w:rPr>
                <w:lang w:val="ru-RU"/>
              </w:rPr>
            </w:pPr>
            <w:r w:rsidRPr="00DC223D">
              <w:rPr>
                <w:lang w:val="ru-RU"/>
              </w:rPr>
              <w:t>2</w:t>
            </w:r>
          </w:p>
        </w:tc>
        <w:tc>
          <w:tcPr>
            <w:tcW w:w="851" w:type="dxa"/>
            <w:shd w:val="clear" w:color="000000" w:fill="FFFFFF"/>
            <w:noWrap/>
            <w:hideMark/>
          </w:tcPr>
          <w:p w:rsidR="00DC223D" w:rsidRPr="00DC223D" w:rsidRDefault="00DC223D" w:rsidP="001F7A21">
            <w:pPr>
              <w:jc w:val="center"/>
              <w:rPr>
                <w:lang w:val="ru-RU"/>
              </w:rPr>
            </w:pPr>
            <w:r w:rsidRPr="00DC223D">
              <w:rPr>
                <w:lang w:val="ru-RU"/>
              </w:rPr>
              <w:t>2</w:t>
            </w:r>
          </w:p>
        </w:tc>
        <w:tc>
          <w:tcPr>
            <w:tcW w:w="850" w:type="dxa"/>
            <w:shd w:val="clear" w:color="000000" w:fill="FFFFFF"/>
            <w:noWrap/>
            <w:hideMark/>
          </w:tcPr>
          <w:p w:rsidR="00DC223D" w:rsidRPr="00DC223D" w:rsidRDefault="00DC223D" w:rsidP="001F7A21">
            <w:pPr>
              <w:jc w:val="center"/>
              <w:rPr>
                <w:lang w:val="ru-RU"/>
              </w:rPr>
            </w:pPr>
            <w:r w:rsidRPr="00DC223D">
              <w:rPr>
                <w:lang w:val="ru-RU"/>
              </w:rPr>
              <w:t>2</w:t>
            </w:r>
          </w:p>
        </w:tc>
        <w:tc>
          <w:tcPr>
            <w:tcW w:w="851" w:type="dxa"/>
            <w:shd w:val="clear" w:color="000000" w:fill="FFFFFF"/>
            <w:noWrap/>
            <w:hideMark/>
          </w:tcPr>
          <w:p w:rsidR="00DC223D" w:rsidRPr="00DC223D" w:rsidRDefault="00DC223D" w:rsidP="001F7A21">
            <w:pPr>
              <w:jc w:val="center"/>
              <w:rPr>
                <w:lang w:val="ru-RU"/>
              </w:rPr>
            </w:pPr>
            <w:r w:rsidRPr="00DC223D">
              <w:rPr>
                <w:lang w:val="ru-RU"/>
              </w:rPr>
              <w:t>2</w:t>
            </w:r>
          </w:p>
        </w:tc>
        <w:tc>
          <w:tcPr>
            <w:tcW w:w="850" w:type="dxa"/>
            <w:shd w:val="clear" w:color="000000" w:fill="FFFFFF"/>
            <w:noWrap/>
            <w:hideMark/>
          </w:tcPr>
          <w:p w:rsidR="00DC223D" w:rsidRPr="00DC223D" w:rsidRDefault="00DC223D" w:rsidP="001F7A21">
            <w:pPr>
              <w:jc w:val="center"/>
              <w:rPr>
                <w:lang w:val="ru-RU"/>
              </w:rPr>
            </w:pPr>
            <w:r w:rsidRPr="00DC223D">
              <w:rPr>
                <w:lang w:val="ru-RU"/>
              </w:rPr>
              <w:t>2</w:t>
            </w:r>
          </w:p>
        </w:tc>
        <w:tc>
          <w:tcPr>
            <w:tcW w:w="851" w:type="dxa"/>
            <w:shd w:val="clear" w:color="000000" w:fill="FFFFFF"/>
            <w:noWrap/>
            <w:hideMark/>
          </w:tcPr>
          <w:p w:rsidR="00DC223D" w:rsidRPr="00DC223D" w:rsidRDefault="00DC223D" w:rsidP="001F7A21">
            <w:pPr>
              <w:jc w:val="center"/>
              <w:rPr>
                <w:lang w:val="ru-RU"/>
              </w:rPr>
            </w:pPr>
            <w:r w:rsidRPr="00DC223D">
              <w:rPr>
                <w:lang w:val="ru-RU"/>
              </w:rPr>
              <w:t>2</w:t>
            </w:r>
          </w:p>
        </w:tc>
        <w:tc>
          <w:tcPr>
            <w:tcW w:w="992" w:type="dxa"/>
            <w:shd w:val="clear" w:color="000000" w:fill="FFFFFF"/>
            <w:noWrap/>
            <w:hideMark/>
          </w:tcPr>
          <w:p w:rsidR="00DC223D" w:rsidRPr="00DC223D" w:rsidRDefault="00DC223D" w:rsidP="001F7A21">
            <w:pPr>
              <w:jc w:val="center"/>
              <w:rPr>
                <w:lang w:val="ru-RU"/>
              </w:rPr>
            </w:pPr>
            <w:r w:rsidRPr="00DC223D">
              <w:rPr>
                <w:lang w:val="ru-RU"/>
              </w:rPr>
              <w:t>2</w:t>
            </w:r>
          </w:p>
        </w:tc>
        <w:tc>
          <w:tcPr>
            <w:tcW w:w="850" w:type="dxa"/>
            <w:shd w:val="clear" w:color="000000" w:fill="FFFFFF"/>
            <w:noWrap/>
            <w:hideMark/>
          </w:tcPr>
          <w:p w:rsidR="00DC223D" w:rsidRPr="00DC223D" w:rsidRDefault="00DC223D" w:rsidP="001F7A21">
            <w:pPr>
              <w:jc w:val="center"/>
              <w:rPr>
                <w:lang w:val="ru-RU"/>
              </w:rPr>
            </w:pPr>
            <w:r w:rsidRPr="00DC223D">
              <w:rPr>
                <w:lang w:val="ru-RU"/>
              </w:rPr>
              <w:t>2</w:t>
            </w:r>
          </w:p>
        </w:tc>
        <w:tc>
          <w:tcPr>
            <w:tcW w:w="993" w:type="dxa"/>
            <w:shd w:val="clear" w:color="000000" w:fill="FFFFFF"/>
            <w:hideMark/>
          </w:tcPr>
          <w:p w:rsidR="00DC223D" w:rsidRPr="00DC223D" w:rsidRDefault="00DC223D" w:rsidP="001F7A21">
            <w:pPr>
              <w:jc w:val="center"/>
              <w:rPr>
                <w:lang w:val="ru-RU"/>
              </w:rPr>
            </w:pPr>
            <w:r w:rsidRPr="00DC223D">
              <w:rPr>
                <w:lang w:val="ru-RU"/>
              </w:rPr>
              <w:t>2</w:t>
            </w:r>
          </w:p>
        </w:tc>
        <w:tc>
          <w:tcPr>
            <w:tcW w:w="1212" w:type="dxa"/>
            <w:shd w:val="clear" w:color="000000" w:fill="FFFFFF"/>
            <w:hideMark/>
          </w:tcPr>
          <w:p w:rsidR="00DC223D" w:rsidRPr="00DC223D" w:rsidRDefault="00DC223D" w:rsidP="001F7A21">
            <w:pPr>
              <w:jc w:val="center"/>
              <w:rPr>
                <w:lang w:val="ru-RU"/>
              </w:rPr>
            </w:pPr>
          </w:p>
        </w:tc>
      </w:tr>
      <w:tr w:rsidR="00953432" w:rsidRPr="009A4638" w:rsidTr="00E52B17">
        <w:trPr>
          <w:trHeight w:val="915"/>
        </w:trPr>
        <w:tc>
          <w:tcPr>
            <w:tcW w:w="568" w:type="dxa"/>
            <w:shd w:val="clear" w:color="auto" w:fill="auto"/>
            <w:noWrap/>
            <w:hideMark/>
          </w:tcPr>
          <w:p w:rsidR="00DC223D" w:rsidRPr="00DC223D" w:rsidRDefault="00DC223D" w:rsidP="00DC223D">
            <w:pPr>
              <w:jc w:val="center"/>
              <w:rPr>
                <w:lang w:val="ru-RU"/>
              </w:rPr>
            </w:pPr>
            <w:r w:rsidRPr="00DC223D">
              <w:rPr>
                <w:lang w:val="ru-RU"/>
              </w:rPr>
              <w:lastRenderedPageBreak/>
              <w:t>1.1.1.2</w:t>
            </w:r>
          </w:p>
        </w:tc>
        <w:tc>
          <w:tcPr>
            <w:tcW w:w="4252" w:type="dxa"/>
            <w:gridSpan w:val="2"/>
            <w:shd w:val="clear" w:color="000000" w:fill="FFFFFF"/>
            <w:hideMark/>
          </w:tcPr>
          <w:p w:rsidR="00DC223D" w:rsidRPr="00DC223D" w:rsidRDefault="00DC223D" w:rsidP="00DC223D">
            <w:pPr>
              <w:rPr>
                <w:lang w:val="ru-RU"/>
              </w:rPr>
            </w:pPr>
            <w:r w:rsidRPr="00DC223D">
              <w:rPr>
                <w:lang w:val="ru-RU"/>
              </w:rPr>
              <w:t xml:space="preserve">Основное мероприятие 007: "Становление научно-практического </w:t>
            </w:r>
            <w:r w:rsidR="001F7A21">
              <w:rPr>
                <w:lang w:val="ru-RU"/>
              </w:rPr>
              <w:t xml:space="preserve">сотрудничества   между высшими учебными  заведениями  и </w:t>
            </w:r>
            <w:r w:rsidRPr="00DC223D">
              <w:rPr>
                <w:lang w:val="ru-RU"/>
              </w:rPr>
              <w:t>управлением культуры, туризма и спорта администрации Сургутского района в области  развития туризма и  казачества"</w:t>
            </w:r>
          </w:p>
        </w:tc>
        <w:tc>
          <w:tcPr>
            <w:tcW w:w="1418" w:type="dxa"/>
            <w:shd w:val="clear" w:color="000000" w:fill="FFFFFF"/>
            <w:hideMark/>
          </w:tcPr>
          <w:p w:rsidR="00DC223D" w:rsidRPr="00DC223D" w:rsidRDefault="00DC223D" w:rsidP="001F7A21">
            <w:pPr>
              <w:jc w:val="center"/>
              <w:rPr>
                <w:lang w:val="ru-RU"/>
              </w:rPr>
            </w:pPr>
            <w:r w:rsidRPr="00DC223D">
              <w:rPr>
                <w:lang w:val="ru-RU"/>
              </w:rPr>
              <w:t>Всего, в том числе:</w:t>
            </w:r>
          </w:p>
        </w:tc>
        <w:tc>
          <w:tcPr>
            <w:tcW w:w="992" w:type="dxa"/>
            <w:shd w:val="clear" w:color="000000" w:fill="FFFFFF"/>
            <w:noWrap/>
            <w:hideMark/>
          </w:tcPr>
          <w:p w:rsidR="00DC223D" w:rsidRPr="00DC223D" w:rsidRDefault="00DC223D" w:rsidP="001F7A21">
            <w:pPr>
              <w:jc w:val="center"/>
              <w:rPr>
                <w:lang w:val="ru-RU"/>
              </w:rPr>
            </w:pPr>
            <w:r w:rsidRPr="00DC223D">
              <w:rPr>
                <w:lang w:val="ru-RU"/>
              </w:rPr>
              <w:t>0</w:t>
            </w:r>
          </w:p>
        </w:tc>
        <w:tc>
          <w:tcPr>
            <w:tcW w:w="851" w:type="dxa"/>
            <w:shd w:val="clear" w:color="000000" w:fill="FFFFFF"/>
            <w:noWrap/>
            <w:hideMark/>
          </w:tcPr>
          <w:p w:rsidR="00DC223D" w:rsidRPr="00DC223D" w:rsidRDefault="00DC223D" w:rsidP="001F7A21">
            <w:pPr>
              <w:jc w:val="center"/>
              <w:rPr>
                <w:lang w:val="ru-RU"/>
              </w:rPr>
            </w:pPr>
            <w:r w:rsidRPr="00DC223D">
              <w:rPr>
                <w:lang w:val="ru-RU"/>
              </w:rPr>
              <w:t>-</w:t>
            </w:r>
          </w:p>
        </w:tc>
        <w:tc>
          <w:tcPr>
            <w:tcW w:w="850" w:type="dxa"/>
            <w:shd w:val="clear" w:color="000000" w:fill="FFFFFF"/>
            <w:noWrap/>
            <w:hideMark/>
          </w:tcPr>
          <w:p w:rsidR="00DC223D" w:rsidRPr="00DC223D" w:rsidRDefault="00DC223D" w:rsidP="001F7A21">
            <w:pPr>
              <w:jc w:val="center"/>
              <w:rPr>
                <w:lang w:val="ru-RU"/>
              </w:rPr>
            </w:pPr>
            <w:r w:rsidRPr="00DC223D">
              <w:rPr>
                <w:lang w:val="ru-RU"/>
              </w:rPr>
              <w:t>-</w:t>
            </w:r>
          </w:p>
        </w:tc>
        <w:tc>
          <w:tcPr>
            <w:tcW w:w="851" w:type="dxa"/>
            <w:shd w:val="clear" w:color="000000" w:fill="FFFFFF"/>
            <w:noWrap/>
            <w:hideMark/>
          </w:tcPr>
          <w:p w:rsidR="00DC223D" w:rsidRPr="00DC223D" w:rsidRDefault="00DC223D" w:rsidP="001F7A21">
            <w:pPr>
              <w:jc w:val="center"/>
              <w:rPr>
                <w:lang w:val="ru-RU"/>
              </w:rPr>
            </w:pPr>
            <w:r w:rsidRPr="00DC223D">
              <w:rPr>
                <w:lang w:val="ru-RU"/>
              </w:rPr>
              <w:t>-</w:t>
            </w:r>
          </w:p>
        </w:tc>
        <w:tc>
          <w:tcPr>
            <w:tcW w:w="850" w:type="dxa"/>
            <w:shd w:val="clear" w:color="000000" w:fill="FFFFFF"/>
            <w:noWrap/>
            <w:hideMark/>
          </w:tcPr>
          <w:p w:rsidR="00DC223D" w:rsidRPr="00DC223D" w:rsidRDefault="00DC223D" w:rsidP="001F7A21">
            <w:pPr>
              <w:jc w:val="center"/>
              <w:rPr>
                <w:lang w:val="ru-RU"/>
              </w:rPr>
            </w:pPr>
            <w:r w:rsidRPr="00DC223D">
              <w:rPr>
                <w:lang w:val="ru-RU"/>
              </w:rPr>
              <w:t>-</w:t>
            </w:r>
          </w:p>
        </w:tc>
        <w:tc>
          <w:tcPr>
            <w:tcW w:w="851" w:type="dxa"/>
            <w:shd w:val="clear" w:color="000000" w:fill="FFFFFF"/>
            <w:noWrap/>
            <w:hideMark/>
          </w:tcPr>
          <w:p w:rsidR="00DC223D" w:rsidRPr="00DC223D" w:rsidRDefault="00DC223D" w:rsidP="001F7A21">
            <w:pPr>
              <w:jc w:val="center"/>
              <w:rPr>
                <w:lang w:val="ru-RU"/>
              </w:rPr>
            </w:pPr>
            <w:r w:rsidRPr="00DC223D">
              <w:rPr>
                <w:lang w:val="ru-RU"/>
              </w:rPr>
              <w:t>-</w:t>
            </w:r>
          </w:p>
        </w:tc>
        <w:tc>
          <w:tcPr>
            <w:tcW w:w="992" w:type="dxa"/>
            <w:shd w:val="clear" w:color="000000" w:fill="FFFFFF"/>
            <w:noWrap/>
            <w:hideMark/>
          </w:tcPr>
          <w:p w:rsidR="00DC223D" w:rsidRPr="00DC223D" w:rsidRDefault="00DC223D" w:rsidP="001F7A21">
            <w:pPr>
              <w:jc w:val="center"/>
              <w:rPr>
                <w:lang w:val="ru-RU"/>
              </w:rPr>
            </w:pPr>
            <w:r w:rsidRPr="00DC223D">
              <w:rPr>
                <w:lang w:val="ru-RU"/>
              </w:rPr>
              <w:t>-</w:t>
            </w:r>
          </w:p>
        </w:tc>
        <w:tc>
          <w:tcPr>
            <w:tcW w:w="850" w:type="dxa"/>
            <w:shd w:val="clear" w:color="000000" w:fill="FFFFFF"/>
            <w:noWrap/>
            <w:hideMark/>
          </w:tcPr>
          <w:p w:rsidR="00DC223D" w:rsidRPr="00DC223D" w:rsidRDefault="00DC223D" w:rsidP="001F7A21">
            <w:pPr>
              <w:jc w:val="center"/>
              <w:rPr>
                <w:lang w:val="ru-RU"/>
              </w:rPr>
            </w:pPr>
            <w:r w:rsidRPr="00DC223D">
              <w:rPr>
                <w:lang w:val="ru-RU"/>
              </w:rPr>
              <w:t>-</w:t>
            </w:r>
          </w:p>
        </w:tc>
        <w:tc>
          <w:tcPr>
            <w:tcW w:w="993" w:type="dxa"/>
            <w:shd w:val="clear" w:color="000000" w:fill="FFFFFF"/>
            <w:hideMark/>
          </w:tcPr>
          <w:p w:rsidR="00DC223D" w:rsidRPr="00DC223D" w:rsidRDefault="00DC223D" w:rsidP="001F7A21">
            <w:pPr>
              <w:jc w:val="center"/>
              <w:rPr>
                <w:lang w:val="ru-RU"/>
              </w:rPr>
            </w:pPr>
          </w:p>
        </w:tc>
        <w:tc>
          <w:tcPr>
            <w:tcW w:w="1212" w:type="dxa"/>
            <w:shd w:val="clear" w:color="000000" w:fill="FFFFFF"/>
            <w:hideMark/>
          </w:tcPr>
          <w:p w:rsidR="00DC223D" w:rsidRPr="00DC223D" w:rsidRDefault="00DC223D" w:rsidP="001F7A21">
            <w:pPr>
              <w:jc w:val="center"/>
              <w:rPr>
                <w:lang w:val="ru-RU"/>
              </w:rPr>
            </w:pPr>
            <w:r w:rsidRPr="00DC223D">
              <w:rPr>
                <w:lang w:val="ru-RU"/>
              </w:rPr>
              <w:t>Управле</w:t>
            </w:r>
            <w:r w:rsidR="001F7A21">
              <w:rPr>
                <w:lang w:val="ru-RU"/>
              </w:rPr>
              <w:t>-</w:t>
            </w:r>
            <w:r w:rsidRPr="00DC223D">
              <w:rPr>
                <w:lang w:val="ru-RU"/>
              </w:rPr>
              <w:t>ние культуры, туризма и спорта админист</w:t>
            </w:r>
            <w:r w:rsidR="001F7A21">
              <w:rPr>
                <w:lang w:val="ru-RU"/>
              </w:rPr>
              <w:t>-</w:t>
            </w:r>
            <w:r w:rsidRPr="00DC223D">
              <w:rPr>
                <w:lang w:val="ru-RU"/>
              </w:rPr>
              <w:t>рации Сургутско</w:t>
            </w:r>
            <w:r w:rsidR="001F7A21">
              <w:rPr>
                <w:lang w:val="ru-RU"/>
              </w:rPr>
              <w:t>-</w:t>
            </w:r>
            <w:r w:rsidRPr="00DC223D">
              <w:rPr>
                <w:lang w:val="ru-RU"/>
              </w:rPr>
              <w:t>го района</w:t>
            </w:r>
          </w:p>
        </w:tc>
      </w:tr>
      <w:tr w:rsidR="00E52B17" w:rsidRPr="00DC223D" w:rsidTr="00E52B17">
        <w:trPr>
          <w:trHeight w:val="765"/>
        </w:trPr>
        <w:tc>
          <w:tcPr>
            <w:tcW w:w="568" w:type="dxa"/>
            <w:shd w:val="clear" w:color="auto" w:fill="auto"/>
            <w:noWrap/>
            <w:hideMark/>
          </w:tcPr>
          <w:p w:rsidR="00DC223D" w:rsidRPr="00DC223D" w:rsidRDefault="00DC223D" w:rsidP="00DC223D">
            <w:pPr>
              <w:jc w:val="center"/>
              <w:rPr>
                <w:lang w:val="ru-RU"/>
              </w:rPr>
            </w:pPr>
            <w:r w:rsidRPr="00DC223D">
              <w:rPr>
                <w:lang w:val="ru-RU"/>
              </w:rPr>
              <w:t> </w:t>
            </w:r>
          </w:p>
        </w:tc>
        <w:tc>
          <w:tcPr>
            <w:tcW w:w="1630" w:type="dxa"/>
            <w:shd w:val="clear" w:color="000000" w:fill="FFFFFF"/>
            <w:hideMark/>
          </w:tcPr>
          <w:p w:rsidR="00DC223D" w:rsidRPr="00DC223D" w:rsidRDefault="00DC223D" w:rsidP="00DC223D">
            <w:pPr>
              <w:rPr>
                <w:lang w:val="ru-RU"/>
              </w:rPr>
            </w:pPr>
            <w:r w:rsidRPr="00DC223D">
              <w:rPr>
                <w:lang w:val="ru-RU"/>
              </w:rPr>
              <w:t>ПНР мероприятия</w:t>
            </w:r>
          </w:p>
        </w:tc>
        <w:tc>
          <w:tcPr>
            <w:tcW w:w="2622" w:type="dxa"/>
            <w:shd w:val="clear" w:color="000000" w:fill="FFFFFF"/>
            <w:hideMark/>
          </w:tcPr>
          <w:p w:rsidR="00DC223D" w:rsidRPr="00DC223D" w:rsidRDefault="00DC223D" w:rsidP="00DC223D">
            <w:pPr>
              <w:rPr>
                <w:lang w:val="ru-RU"/>
              </w:rPr>
            </w:pPr>
            <w:r w:rsidRPr="00DC223D">
              <w:rPr>
                <w:lang w:val="ru-RU"/>
              </w:rPr>
              <w:t>Соглашение между университетом и управлением культуры, туризма и спорта</w:t>
            </w:r>
          </w:p>
        </w:tc>
        <w:tc>
          <w:tcPr>
            <w:tcW w:w="1418" w:type="dxa"/>
            <w:shd w:val="clear" w:color="000000" w:fill="FFFFFF"/>
            <w:hideMark/>
          </w:tcPr>
          <w:p w:rsidR="00DC223D" w:rsidRPr="00DC223D" w:rsidRDefault="00DC223D" w:rsidP="001F7A21">
            <w:pPr>
              <w:jc w:val="center"/>
              <w:rPr>
                <w:lang w:val="ru-RU"/>
              </w:rPr>
            </w:pPr>
            <w:r w:rsidRPr="00DC223D">
              <w:rPr>
                <w:lang w:val="ru-RU"/>
              </w:rPr>
              <w:t>шт</w:t>
            </w:r>
          </w:p>
        </w:tc>
        <w:tc>
          <w:tcPr>
            <w:tcW w:w="992" w:type="dxa"/>
            <w:shd w:val="clear" w:color="000000" w:fill="FFFFFF"/>
            <w:noWrap/>
            <w:hideMark/>
          </w:tcPr>
          <w:p w:rsidR="00DC223D" w:rsidRPr="00DC223D" w:rsidRDefault="00DC223D" w:rsidP="001F7A21">
            <w:pPr>
              <w:jc w:val="center"/>
              <w:rPr>
                <w:lang w:val="ru-RU"/>
              </w:rPr>
            </w:pPr>
            <w:r w:rsidRPr="00DC223D">
              <w:rPr>
                <w:lang w:val="ru-RU"/>
              </w:rPr>
              <w:t>1</w:t>
            </w:r>
          </w:p>
        </w:tc>
        <w:tc>
          <w:tcPr>
            <w:tcW w:w="851" w:type="dxa"/>
            <w:shd w:val="clear" w:color="000000" w:fill="FFFFFF"/>
            <w:noWrap/>
            <w:hideMark/>
          </w:tcPr>
          <w:p w:rsidR="00DC223D" w:rsidRPr="00DC223D" w:rsidRDefault="00DC223D" w:rsidP="001F7A21">
            <w:pPr>
              <w:jc w:val="center"/>
              <w:rPr>
                <w:lang w:val="ru-RU"/>
              </w:rPr>
            </w:pPr>
            <w:r w:rsidRPr="00DC223D">
              <w:rPr>
                <w:lang w:val="ru-RU"/>
              </w:rPr>
              <w:t>1</w:t>
            </w:r>
          </w:p>
        </w:tc>
        <w:tc>
          <w:tcPr>
            <w:tcW w:w="850" w:type="dxa"/>
            <w:shd w:val="clear" w:color="000000" w:fill="FFFFFF"/>
            <w:noWrap/>
            <w:hideMark/>
          </w:tcPr>
          <w:p w:rsidR="00DC223D" w:rsidRPr="00DC223D" w:rsidRDefault="00DC223D" w:rsidP="001F7A21">
            <w:pPr>
              <w:jc w:val="center"/>
              <w:rPr>
                <w:lang w:val="ru-RU"/>
              </w:rPr>
            </w:pPr>
            <w:r w:rsidRPr="00DC223D">
              <w:rPr>
                <w:lang w:val="ru-RU"/>
              </w:rPr>
              <w:t>1</w:t>
            </w:r>
          </w:p>
        </w:tc>
        <w:tc>
          <w:tcPr>
            <w:tcW w:w="851" w:type="dxa"/>
            <w:shd w:val="clear" w:color="000000" w:fill="FFFFFF"/>
            <w:noWrap/>
            <w:hideMark/>
          </w:tcPr>
          <w:p w:rsidR="00DC223D" w:rsidRPr="00DC223D" w:rsidRDefault="00DC223D" w:rsidP="001F7A21">
            <w:pPr>
              <w:jc w:val="center"/>
              <w:rPr>
                <w:lang w:val="ru-RU"/>
              </w:rPr>
            </w:pPr>
            <w:r w:rsidRPr="00DC223D">
              <w:rPr>
                <w:lang w:val="ru-RU"/>
              </w:rPr>
              <w:t>1</w:t>
            </w:r>
          </w:p>
        </w:tc>
        <w:tc>
          <w:tcPr>
            <w:tcW w:w="850" w:type="dxa"/>
            <w:shd w:val="clear" w:color="000000" w:fill="FFFFFF"/>
            <w:noWrap/>
            <w:hideMark/>
          </w:tcPr>
          <w:p w:rsidR="00DC223D" w:rsidRPr="00DC223D" w:rsidRDefault="00DC223D" w:rsidP="001F7A21">
            <w:pPr>
              <w:jc w:val="center"/>
              <w:rPr>
                <w:lang w:val="ru-RU"/>
              </w:rPr>
            </w:pPr>
            <w:r w:rsidRPr="00DC223D">
              <w:rPr>
                <w:lang w:val="ru-RU"/>
              </w:rPr>
              <w:t>1</w:t>
            </w:r>
          </w:p>
        </w:tc>
        <w:tc>
          <w:tcPr>
            <w:tcW w:w="851" w:type="dxa"/>
            <w:shd w:val="clear" w:color="000000" w:fill="FFFFFF"/>
            <w:noWrap/>
            <w:hideMark/>
          </w:tcPr>
          <w:p w:rsidR="00DC223D" w:rsidRPr="00DC223D" w:rsidRDefault="00DC223D" w:rsidP="001F7A21">
            <w:pPr>
              <w:jc w:val="center"/>
              <w:rPr>
                <w:lang w:val="ru-RU"/>
              </w:rPr>
            </w:pPr>
            <w:r w:rsidRPr="00DC223D">
              <w:rPr>
                <w:lang w:val="ru-RU"/>
              </w:rPr>
              <w:t>1</w:t>
            </w:r>
          </w:p>
        </w:tc>
        <w:tc>
          <w:tcPr>
            <w:tcW w:w="992" w:type="dxa"/>
            <w:shd w:val="clear" w:color="000000" w:fill="FFFFFF"/>
            <w:noWrap/>
            <w:hideMark/>
          </w:tcPr>
          <w:p w:rsidR="00DC223D" w:rsidRPr="00DC223D" w:rsidRDefault="00DC223D" w:rsidP="001F7A21">
            <w:pPr>
              <w:jc w:val="center"/>
              <w:rPr>
                <w:lang w:val="ru-RU"/>
              </w:rPr>
            </w:pPr>
            <w:r w:rsidRPr="00DC223D">
              <w:rPr>
                <w:lang w:val="ru-RU"/>
              </w:rPr>
              <w:t>1</w:t>
            </w:r>
          </w:p>
        </w:tc>
        <w:tc>
          <w:tcPr>
            <w:tcW w:w="850" w:type="dxa"/>
            <w:shd w:val="clear" w:color="000000" w:fill="FFFFFF"/>
            <w:noWrap/>
            <w:hideMark/>
          </w:tcPr>
          <w:p w:rsidR="00DC223D" w:rsidRPr="00DC223D" w:rsidRDefault="00DC223D" w:rsidP="001F7A21">
            <w:pPr>
              <w:jc w:val="center"/>
              <w:rPr>
                <w:lang w:val="ru-RU"/>
              </w:rPr>
            </w:pPr>
            <w:r w:rsidRPr="00DC223D">
              <w:rPr>
                <w:lang w:val="ru-RU"/>
              </w:rPr>
              <w:t>1</w:t>
            </w:r>
          </w:p>
        </w:tc>
        <w:tc>
          <w:tcPr>
            <w:tcW w:w="993" w:type="dxa"/>
            <w:shd w:val="clear" w:color="000000" w:fill="FFFFFF"/>
            <w:hideMark/>
          </w:tcPr>
          <w:p w:rsidR="00DC223D" w:rsidRPr="00DC223D" w:rsidRDefault="00DC223D" w:rsidP="001F7A21">
            <w:pPr>
              <w:jc w:val="center"/>
              <w:rPr>
                <w:lang w:val="ru-RU"/>
              </w:rPr>
            </w:pPr>
            <w:r w:rsidRPr="00DC223D">
              <w:rPr>
                <w:lang w:val="ru-RU"/>
              </w:rPr>
              <w:t>1</w:t>
            </w:r>
          </w:p>
        </w:tc>
        <w:tc>
          <w:tcPr>
            <w:tcW w:w="1212" w:type="dxa"/>
            <w:shd w:val="clear" w:color="000000" w:fill="FFFFFF"/>
            <w:hideMark/>
          </w:tcPr>
          <w:p w:rsidR="00DC223D" w:rsidRPr="00DC223D" w:rsidRDefault="00DC223D" w:rsidP="001F7A21">
            <w:pPr>
              <w:jc w:val="center"/>
              <w:rPr>
                <w:lang w:val="ru-RU"/>
              </w:rPr>
            </w:pPr>
          </w:p>
        </w:tc>
      </w:tr>
      <w:tr w:rsidR="00DC223D" w:rsidRPr="009A4638" w:rsidTr="00E52B17">
        <w:trPr>
          <w:trHeight w:val="585"/>
        </w:trPr>
        <w:tc>
          <w:tcPr>
            <w:tcW w:w="568" w:type="dxa"/>
            <w:shd w:val="clear" w:color="auto" w:fill="auto"/>
            <w:noWrap/>
            <w:hideMark/>
          </w:tcPr>
          <w:p w:rsidR="00DC223D" w:rsidRPr="00DC223D" w:rsidRDefault="00DC223D" w:rsidP="00DC223D">
            <w:pPr>
              <w:jc w:val="center"/>
              <w:rPr>
                <w:b/>
                <w:bCs/>
                <w:lang w:val="ru-RU"/>
              </w:rPr>
            </w:pPr>
            <w:r w:rsidRPr="00DC223D">
              <w:rPr>
                <w:b/>
                <w:bCs/>
                <w:lang w:val="ru-RU"/>
              </w:rPr>
              <w:t>1.1.2</w:t>
            </w:r>
          </w:p>
        </w:tc>
        <w:tc>
          <w:tcPr>
            <w:tcW w:w="1630" w:type="dxa"/>
            <w:shd w:val="clear" w:color="000000" w:fill="FFFFFF"/>
            <w:hideMark/>
          </w:tcPr>
          <w:p w:rsidR="00DC223D" w:rsidRPr="00DC223D" w:rsidRDefault="00DC223D" w:rsidP="00DC223D">
            <w:pPr>
              <w:rPr>
                <w:b/>
                <w:bCs/>
                <w:lang w:val="ru-RU"/>
              </w:rPr>
            </w:pPr>
            <w:r w:rsidRPr="00DC223D">
              <w:rPr>
                <w:b/>
                <w:bCs/>
                <w:lang w:val="ru-RU"/>
              </w:rPr>
              <w:t>Задача подпрограммы 02</w:t>
            </w:r>
          </w:p>
        </w:tc>
        <w:tc>
          <w:tcPr>
            <w:tcW w:w="12120" w:type="dxa"/>
            <w:gridSpan w:val="11"/>
            <w:shd w:val="clear" w:color="000000" w:fill="FFFFFF"/>
            <w:hideMark/>
          </w:tcPr>
          <w:p w:rsidR="00DC223D" w:rsidRPr="00DC223D" w:rsidRDefault="00DC223D" w:rsidP="001F7A21">
            <w:pPr>
              <w:jc w:val="center"/>
              <w:rPr>
                <w:b/>
                <w:bCs/>
                <w:lang w:val="ru-RU"/>
              </w:rPr>
            </w:pPr>
            <w:r w:rsidRPr="00DC223D">
              <w:rPr>
                <w:b/>
                <w:bCs/>
                <w:lang w:val="ru-RU"/>
              </w:rPr>
              <w:t>Сохра</w:t>
            </w:r>
            <w:r w:rsidR="001F7A21">
              <w:rPr>
                <w:b/>
                <w:bCs/>
                <w:lang w:val="ru-RU"/>
              </w:rPr>
              <w:t>нение, развитие и продвижение (</w:t>
            </w:r>
            <w:r w:rsidRPr="00DC223D">
              <w:rPr>
                <w:b/>
                <w:bCs/>
                <w:lang w:val="ru-RU"/>
              </w:rPr>
              <w:t>реклама) туристских возможностей Сургутского района на российском (и международном) рынке.</w:t>
            </w:r>
          </w:p>
        </w:tc>
        <w:tc>
          <w:tcPr>
            <w:tcW w:w="1212" w:type="dxa"/>
            <w:shd w:val="clear" w:color="000000" w:fill="FFFFFF"/>
            <w:hideMark/>
          </w:tcPr>
          <w:p w:rsidR="00DC223D" w:rsidRPr="00DC223D" w:rsidRDefault="00DC223D" w:rsidP="001F7A21">
            <w:pPr>
              <w:jc w:val="center"/>
              <w:rPr>
                <w:b/>
                <w:bCs/>
                <w:lang w:val="ru-RU"/>
              </w:rPr>
            </w:pPr>
          </w:p>
        </w:tc>
      </w:tr>
      <w:tr w:rsidR="00E52B17" w:rsidRPr="00DC223D" w:rsidTr="00E52B17">
        <w:trPr>
          <w:trHeight w:val="795"/>
        </w:trPr>
        <w:tc>
          <w:tcPr>
            <w:tcW w:w="568" w:type="dxa"/>
            <w:shd w:val="clear" w:color="auto" w:fill="auto"/>
            <w:noWrap/>
            <w:hideMark/>
          </w:tcPr>
          <w:p w:rsidR="00DC223D" w:rsidRPr="00DC223D" w:rsidRDefault="00DC223D" w:rsidP="00DC223D">
            <w:pPr>
              <w:jc w:val="center"/>
              <w:rPr>
                <w:lang w:val="ru-RU"/>
              </w:rPr>
            </w:pPr>
            <w:r w:rsidRPr="00DC223D">
              <w:rPr>
                <w:lang w:val="ru-RU"/>
              </w:rPr>
              <w:t> </w:t>
            </w:r>
          </w:p>
        </w:tc>
        <w:tc>
          <w:tcPr>
            <w:tcW w:w="1630" w:type="dxa"/>
            <w:shd w:val="clear" w:color="000000" w:fill="FFFFFF"/>
            <w:hideMark/>
          </w:tcPr>
          <w:p w:rsidR="00DC223D" w:rsidRPr="00DC223D" w:rsidRDefault="00DC223D" w:rsidP="00DC223D">
            <w:pPr>
              <w:rPr>
                <w:lang w:val="ru-RU"/>
              </w:rPr>
            </w:pPr>
            <w:r w:rsidRPr="00DC223D">
              <w:rPr>
                <w:lang w:val="ru-RU"/>
              </w:rPr>
              <w:t>ПНР по задаче подпрограммы</w:t>
            </w:r>
          </w:p>
        </w:tc>
        <w:tc>
          <w:tcPr>
            <w:tcW w:w="2622" w:type="dxa"/>
            <w:shd w:val="clear" w:color="000000" w:fill="FFFFFF"/>
            <w:hideMark/>
          </w:tcPr>
          <w:p w:rsidR="001F7A21" w:rsidRDefault="00DC223D" w:rsidP="00DC223D">
            <w:pPr>
              <w:rPr>
                <w:lang w:val="ru-RU"/>
              </w:rPr>
            </w:pPr>
            <w:r w:rsidRPr="00DC223D">
              <w:rPr>
                <w:lang w:val="ru-RU"/>
              </w:rPr>
              <w:t xml:space="preserve">Численность туристов (въездной туризм), посетивших туристические объекты Сургутского района с 4640 чел. </w:t>
            </w:r>
          </w:p>
          <w:p w:rsidR="00DC223D" w:rsidRPr="00DC223D" w:rsidRDefault="00DC223D" w:rsidP="00DC223D">
            <w:pPr>
              <w:rPr>
                <w:lang w:val="ru-RU"/>
              </w:rPr>
            </w:pPr>
            <w:r w:rsidRPr="00DC223D">
              <w:rPr>
                <w:lang w:val="ru-RU"/>
              </w:rPr>
              <w:t>до 5 370 чел</w:t>
            </w:r>
          </w:p>
        </w:tc>
        <w:tc>
          <w:tcPr>
            <w:tcW w:w="1418" w:type="dxa"/>
            <w:shd w:val="clear" w:color="000000" w:fill="FFFFFF"/>
            <w:hideMark/>
          </w:tcPr>
          <w:p w:rsidR="00DC223D" w:rsidRPr="00DC223D" w:rsidRDefault="00DC223D" w:rsidP="001F7A21">
            <w:pPr>
              <w:jc w:val="center"/>
              <w:rPr>
                <w:lang w:val="ru-RU"/>
              </w:rPr>
            </w:pPr>
            <w:r w:rsidRPr="00DC223D">
              <w:rPr>
                <w:lang w:val="ru-RU"/>
              </w:rPr>
              <w:t>чел</w:t>
            </w:r>
          </w:p>
        </w:tc>
        <w:tc>
          <w:tcPr>
            <w:tcW w:w="992" w:type="dxa"/>
            <w:shd w:val="clear" w:color="000000" w:fill="FFFFFF"/>
            <w:noWrap/>
            <w:hideMark/>
          </w:tcPr>
          <w:p w:rsidR="00DC223D" w:rsidRPr="00DC223D" w:rsidRDefault="00DC223D" w:rsidP="001F7A21">
            <w:pPr>
              <w:jc w:val="center"/>
              <w:rPr>
                <w:lang w:val="ru-RU"/>
              </w:rPr>
            </w:pPr>
            <w:r w:rsidRPr="00DC223D">
              <w:rPr>
                <w:lang w:val="ru-RU"/>
              </w:rPr>
              <w:t>4684</w:t>
            </w:r>
          </w:p>
        </w:tc>
        <w:tc>
          <w:tcPr>
            <w:tcW w:w="851" w:type="dxa"/>
            <w:shd w:val="clear" w:color="000000" w:fill="FFFFFF"/>
            <w:noWrap/>
            <w:hideMark/>
          </w:tcPr>
          <w:p w:rsidR="00DC223D" w:rsidRPr="00DC223D" w:rsidRDefault="00DC223D" w:rsidP="001F7A21">
            <w:pPr>
              <w:jc w:val="center"/>
              <w:rPr>
                <w:lang w:val="ru-RU"/>
              </w:rPr>
            </w:pPr>
            <w:r w:rsidRPr="00DC223D">
              <w:rPr>
                <w:lang w:val="ru-RU"/>
              </w:rPr>
              <w:t>4 780</w:t>
            </w:r>
          </w:p>
        </w:tc>
        <w:tc>
          <w:tcPr>
            <w:tcW w:w="850" w:type="dxa"/>
            <w:shd w:val="clear" w:color="000000" w:fill="FFFFFF"/>
            <w:noWrap/>
            <w:hideMark/>
          </w:tcPr>
          <w:p w:rsidR="00DC223D" w:rsidRPr="00DC223D" w:rsidRDefault="00DC223D" w:rsidP="001F7A21">
            <w:pPr>
              <w:jc w:val="center"/>
              <w:rPr>
                <w:lang w:val="ru-RU"/>
              </w:rPr>
            </w:pPr>
            <w:r w:rsidRPr="00DC223D">
              <w:rPr>
                <w:lang w:val="ru-RU"/>
              </w:rPr>
              <w:t>4 870</w:t>
            </w:r>
          </w:p>
        </w:tc>
        <w:tc>
          <w:tcPr>
            <w:tcW w:w="851" w:type="dxa"/>
            <w:shd w:val="clear" w:color="000000" w:fill="FFFFFF"/>
            <w:noWrap/>
            <w:hideMark/>
          </w:tcPr>
          <w:p w:rsidR="00DC223D" w:rsidRPr="00DC223D" w:rsidRDefault="00DC223D" w:rsidP="001F7A21">
            <w:pPr>
              <w:jc w:val="center"/>
              <w:rPr>
                <w:lang w:val="ru-RU"/>
              </w:rPr>
            </w:pPr>
            <w:r w:rsidRPr="00DC223D">
              <w:rPr>
                <w:lang w:val="ru-RU"/>
              </w:rPr>
              <w:t>4 970</w:t>
            </w:r>
          </w:p>
        </w:tc>
        <w:tc>
          <w:tcPr>
            <w:tcW w:w="850" w:type="dxa"/>
            <w:shd w:val="clear" w:color="000000" w:fill="FFFFFF"/>
            <w:noWrap/>
            <w:hideMark/>
          </w:tcPr>
          <w:p w:rsidR="00DC223D" w:rsidRPr="00DC223D" w:rsidRDefault="00DC223D" w:rsidP="001F7A21">
            <w:pPr>
              <w:jc w:val="center"/>
              <w:rPr>
                <w:lang w:val="ru-RU"/>
              </w:rPr>
            </w:pPr>
            <w:r w:rsidRPr="00DC223D">
              <w:rPr>
                <w:lang w:val="ru-RU"/>
              </w:rPr>
              <w:t>5 070</w:t>
            </w:r>
          </w:p>
        </w:tc>
        <w:tc>
          <w:tcPr>
            <w:tcW w:w="851" w:type="dxa"/>
            <w:shd w:val="clear" w:color="000000" w:fill="FFFFFF"/>
            <w:noWrap/>
            <w:hideMark/>
          </w:tcPr>
          <w:p w:rsidR="00DC223D" w:rsidRPr="00DC223D" w:rsidRDefault="00DC223D" w:rsidP="001F7A21">
            <w:pPr>
              <w:jc w:val="center"/>
              <w:rPr>
                <w:lang w:val="ru-RU"/>
              </w:rPr>
            </w:pPr>
            <w:r w:rsidRPr="00DC223D">
              <w:rPr>
                <w:lang w:val="ru-RU"/>
              </w:rPr>
              <w:t>5 170</w:t>
            </w:r>
          </w:p>
        </w:tc>
        <w:tc>
          <w:tcPr>
            <w:tcW w:w="992" w:type="dxa"/>
            <w:shd w:val="clear" w:color="000000" w:fill="FFFFFF"/>
            <w:noWrap/>
            <w:hideMark/>
          </w:tcPr>
          <w:p w:rsidR="00DC223D" w:rsidRPr="00DC223D" w:rsidRDefault="00DC223D" w:rsidP="001F7A21">
            <w:pPr>
              <w:jc w:val="center"/>
              <w:rPr>
                <w:lang w:val="ru-RU"/>
              </w:rPr>
            </w:pPr>
            <w:r w:rsidRPr="00DC223D">
              <w:rPr>
                <w:lang w:val="ru-RU"/>
              </w:rPr>
              <w:t>5 270</w:t>
            </w:r>
          </w:p>
        </w:tc>
        <w:tc>
          <w:tcPr>
            <w:tcW w:w="850" w:type="dxa"/>
            <w:shd w:val="clear" w:color="000000" w:fill="FFFFFF"/>
            <w:noWrap/>
            <w:hideMark/>
          </w:tcPr>
          <w:p w:rsidR="00DC223D" w:rsidRPr="00DC223D" w:rsidRDefault="00DC223D" w:rsidP="001F7A21">
            <w:pPr>
              <w:jc w:val="center"/>
              <w:rPr>
                <w:lang w:val="ru-RU"/>
              </w:rPr>
            </w:pPr>
            <w:r w:rsidRPr="00DC223D">
              <w:rPr>
                <w:lang w:val="ru-RU"/>
              </w:rPr>
              <w:t>5 370</w:t>
            </w:r>
          </w:p>
        </w:tc>
        <w:tc>
          <w:tcPr>
            <w:tcW w:w="993" w:type="dxa"/>
            <w:shd w:val="clear" w:color="000000" w:fill="FFFFFF"/>
            <w:hideMark/>
          </w:tcPr>
          <w:p w:rsidR="00DC223D" w:rsidRPr="00DC223D" w:rsidRDefault="00DC223D" w:rsidP="001F7A21">
            <w:pPr>
              <w:jc w:val="center"/>
              <w:rPr>
                <w:lang w:val="ru-RU"/>
              </w:rPr>
            </w:pPr>
            <w:r w:rsidRPr="00DC223D">
              <w:rPr>
                <w:lang w:val="ru-RU"/>
              </w:rPr>
              <w:t>5370</w:t>
            </w:r>
          </w:p>
        </w:tc>
        <w:tc>
          <w:tcPr>
            <w:tcW w:w="1212" w:type="dxa"/>
            <w:shd w:val="clear" w:color="000000" w:fill="FFFFFF"/>
            <w:hideMark/>
          </w:tcPr>
          <w:p w:rsidR="00DC223D" w:rsidRPr="00DC223D" w:rsidRDefault="00DC223D" w:rsidP="001F7A21">
            <w:pPr>
              <w:jc w:val="center"/>
              <w:rPr>
                <w:lang w:val="ru-RU"/>
              </w:rPr>
            </w:pPr>
          </w:p>
        </w:tc>
      </w:tr>
      <w:tr w:rsidR="00953432" w:rsidRPr="009A4638" w:rsidTr="00E52B17">
        <w:trPr>
          <w:trHeight w:val="915"/>
        </w:trPr>
        <w:tc>
          <w:tcPr>
            <w:tcW w:w="568" w:type="dxa"/>
            <w:vMerge w:val="restart"/>
            <w:shd w:val="clear" w:color="auto" w:fill="auto"/>
            <w:noWrap/>
            <w:hideMark/>
          </w:tcPr>
          <w:p w:rsidR="00DC223D" w:rsidRPr="00DC223D" w:rsidRDefault="00DC223D" w:rsidP="00DC223D">
            <w:pPr>
              <w:jc w:val="center"/>
              <w:rPr>
                <w:lang w:val="ru-RU"/>
              </w:rPr>
            </w:pPr>
            <w:r w:rsidRPr="00DC223D">
              <w:rPr>
                <w:lang w:val="ru-RU"/>
              </w:rPr>
              <w:t>1.1.2.1</w:t>
            </w:r>
          </w:p>
        </w:tc>
        <w:tc>
          <w:tcPr>
            <w:tcW w:w="4252" w:type="dxa"/>
            <w:gridSpan w:val="2"/>
            <w:vMerge w:val="restart"/>
            <w:shd w:val="clear" w:color="000000" w:fill="FFFFFF"/>
            <w:hideMark/>
          </w:tcPr>
          <w:p w:rsidR="00DC223D" w:rsidRPr="00DC223D" w:rsidRDefault="00DC223D" w:rsidP="00DC223D">
            <w:pPr>
              <w:rPr>
                <w:lang w:val="ru-RU"/>
              </w:rPr>
            </w:pPr>
            <w:r w:rsidRPr="00DC223D">
              <w:rPr>
                <w:lang w:val="ru-RU"/>
              </w:rPr>
              <w:t>Основное мероприятие 002: "Обеспечение условий для продвижения туристских возможностей Сур</w:t>
            </w:r>
            <w:r w:rsidR="001F7A21">
              <w:rPr>
                <w:lang w:val="ru-RU"/>
              </w:rPr>
              <w:t>гутского района на российском (</w:t>
            </w:r>
            <w:r w:rsidRPr="00DC223D">
              <w:rPr>
                <w:lang w:val="ru-RU"/>
              </w:rPr>
              <w:t>международном) рынке."</w:t>
            </w:r>
          </w:p>
        </w:tc>
        <w:tc>
          <w:tcPr>
            <w:tcW w:w="1418" w:type="dxa"/>
            <w:shd w:val="clear" w:color="000000" w:fill="FFFFFF"/>
            <w:hideMark/>
          </w:tcPr>
          <w:p w:rsidR="00DC223D" w:rsidRPr="00DC223D" w:rsidRDefault="00DC223D" w:rsidP="001F7A21">
            <w:pPr>
              <w:jc w:val="center"/>
              <w:rPr>
                <w:lang w:val="ru-RU"/>
              </w:rPr>
            </w:pPr>
            <w:r w:rsidRPr="00DC223D">
              <w:rPr>
                <w:lang w:val="ru-RU"/>
              </w:rPr>
              <w:t>Всего, в том числе:</w:t>
            </w:r>
          </w:p>
        </w:tc>
        <w:tc>
          <w:tcPr>
            <w:tcW w:w="992" w:type="dxa"/>
            <w:shd w:val="clear" w:color="000000" w:fill="FFFFFF"/>
            <w:noWrap/>
            <w:hideMark/>
          </w:tcPr>
          <w:p w:rsidR="00DC223D" w:rsidRPr="00DC223D" w:rsidRDefault="00DC223D" w:rsidP="001F7A21">
            <w:pPr>
              <w:jc w:val="center"/>
              <w:rPr>
                <w:lang w:val="ru-RU"/>
              </w:rPr>
            </w:pPr>
            <w:r w:rsidRPr="00DC223D">
              <w:rPr>
                <w:lang w:val="ru-RU"/>
              </w:rPr>
              <w:t>1355</w:t>
            </w:r>
          </w:p>
        </w:tc>
        <w:tc>
          <w:tcPr>
            <w:tcW w:w="851" w:type="dxa"/>
            <w:shd w:val="clear" w:color="000000" w:fill="FFFFFF"/>
            <w:noWrap/>
            <w:hideMark/>
          </w:tcPr>
          <w:p w:rsidR="00DC223D" w:rsidRPr="00DC223D" w:rsidRDefault="00DC223D" w:rsidP="001F7A21">
            <w:pPr>
              <w:jc w:val="center"/>
              <w:rPr>
                <w:lang w:val="ru-RU"/>
              </w:rPr>
            </w:pPr>
            <w:r w:rsidRPr="00DC223D">
              <w:rPr>
                <w:lang w:val="ru-RU"/>
              </w:rPr>
              <w:t>400</w:t>
            </w:r>
          </w:p>
        </w:tc>
        <w:tc>
          <w:tcPr>
            <w:tcW w:w="850" w:type="dxa"/>
            <w:shd w:val="clear" w:color="000000" w:fill="FFFFFF"/>
            <w:noWrap/>
            <w:hideMark/>
          </w:tcPr>
          <w:p w:rsidR="00DC223D" w:rsidRPr="00DC223D" w:rsidRDefault="00DC223D" w:rsidP="001F7A21">
            <w:pPr>
              <w:jc w:val="center"/>
              <w:rPr>
                <w:lang w:val="ru-RU"/>
              </w:rPr>
            </w:pPr>
            <w:r w:rsidRPr="00DC223D">
              <w:rPr>
                <w:lang w:val="ru-RU"/>
              </w:rPr>
              <w:t>70</w:t>
            </w:r>
          </w:p>
        </w:tc>
        <w:tc>
          <w:tcPr>
            <w:tcW w:w="851" w:type="dxa"/>
            <w:shd w:val="clear" w:color="000000" w:fill="FFFFFF"/>
            <w:noWrap/>
            <w:hideMark/>
          </w:tcPr>
          <w:p w:rsidR="00DC223D" w:rsidRPr="00DC223D" w:rsidRDefault="00DC223D" w:rsidP="001F7A21">
            <w:pPr>
              <w:jc w:val="center"/>
              <w:rPr>
                <w:lang w:val="ru-RU"/>
              </w:rPr>
            </w:pPr>
            <w:r w:rsidRPr="00DC223D">
              <w:rPr>
                <w:lang w:val="ru-RU"/>
              </w:rPr>
              <w:t>600</w:t>
            </w:r>
          </w:p>
        </w:tc>
        <w:tc>
          <w:tcPr>
            <w:tcW w:w="850" w:type="dxa"/>
            <w:shd w:val="clear" w:color="000000" w:fill="FFFFFF"/>
            <w:noWrap/>
            <w:hideMark/>
          </w:tcPr>
          <w:p w:rsidR="00DC223D" w:rsidRPr="00DC223D" w:rsidRDefault="00DC223D" w:rsidP="001F7A21">
            <w:pPr>
              <w:jc w:val="center"/>
              <w:rPr>
                <w:lang w:val="ru-RU"/>
              </w:rPr>
            </w:pPr>
            <w:r w:rsidRPr="00DC223D">
              <w:rPr>
                <w:lang w:val="ru-RU"/>
              </w:rPr>
              <w:t>95</w:t>
            </w:r>
          </w:p>
        </w:tc>
        <w:tc>
          <w:tcPr>
            <w:tcW w:w="851" w:type="dxa"/>
            <w:shd w:val="clear" w:color="000000" w:fill="FFFFFF"/>
            <w:noWrap/>
            <w:hideMark/>
          </w:tcPr>
          <w:p w:rsidR="00DC223D" w:rsidRPr="00DC223D" w:rsidRDefault="00DC223D" w:rsidP="001F7A21">
            <w:pPr>
              <w:jc w:val="center"/>
              <w:rPr>
                <w:lang w:val="ru-RU"/>
              </w:rPr>
            </w:pPr>
            <w:r w:rsidRPr="00DC223D">
              <w:rPr>
                <w:lang w:val="ru-RU"/>
              </w:rPr>
              <w:t>95</w:t>
            </w:r>
          </w:p>
        </w:tc>
        <w:tc>
          <w:tcPr>
            <w:tcW w:w="992" w:type="dxa"/>
            <w:shd w:val="clear" w:color="000000" w:fill="FFFFFF"/>
            <w:noWrap/>
            <w:hideMark/>
          </w:tcPr>
          <w:p w:rsidR="00DC223D" w:rsidRPr="00DC223D" w:rsidRDefault="00DC223D" w:rsidP="001F7A21">
            <w:pPr>
              <w:jc w:val="center"/>
              <w:rPr>
                <w:lang w:val="ru-RU"/>
              </w:rPr>
            </w:pPr>
            <w:r w:rsidRPr="00DC223D">
              <w:rPr>
                <w:lang w:val="ru-RU"/>
              </w:rPr>
              <w:t>95</w:t>
            </w:r>
          </w:p>
        </w:tc>
        <w:tc>
          <w:tcPr>
            <w:tcW w:w="850" w:type="dxa"/>
            <w:shd w:val="clear" w:color="000000" w:fill="FFFFFF"/>
            <w:noWrap/>
            <w:hideMark/>
          </w:tcPr>
          <w:p w:rsidR="00DC223D" w:rsidRPr="00DC223D" w:rsidRDefault="00DC223D" w:rsidP="001F7A21">
            <w:pPr>
              <w:jc w:val="center"/>
              <w:rPr>
                <w:lang w:val="ru-RU"/>
              </w:rPr>
            </w:pPr>
            <w:r w:rsidRPr="00DC223D">
              <w:rPr>
                <w:lang w:val="ru-RU"/>
              </w:rPr>
              <w:t>-</w:t>
            </w:r>
          </w:p>
        </w:tc>
        <w:tc>
          <w:tcPr>
            <w:tcW w:w="993" w:type="dxa"/>
            <w:shd w:val="clear" w:color="000000" w:fill="FFFFFF"/>
            <w:hideMark/>
          </w:tcPr>
          <w:p w:rsidR="00DC223D" w:rsidRPr="00DC223D" w:rsidRDefault="00DC223D" w:rsidP="001F7A21">
            <w:pPr>
              <w:jc w:val="center"/>
              <w:rPr>
                <w:lang w:val="ru-RU"/>
              </w:rPr>
            </w:pPr>
          </w:p>
        </w:tc>
        <w:tc>
          <w:tcPr>
            <w:tcW w:w="1212" w:type="dxa"/>
            <w:shd w:val="clear" w:color="000000" w:fill="FFFFFF"/>
            <w:hideMark/>
          </w:tcPr>
          <w:p w:rsidR="00DC223D" w:rsidRPr="00DC223D" w:rsidRDefault="00DC223D" w:rsidP="001F7A21">
            <w:pPr>
              <w:jc w:val="center"/>
              <w:rPr>
                <w:lang w:val="ru-RU"/>
              </w:rPr>
            </w:pPr>
            <w:r w:rsidRPr="00DC223D">
              <w:rPr>
                <w:lang w:val="ru-RU"/>
              </w:rPr>
              <w:t>Управле</w:t>
            </w:r>
            <w:r w:rsidR="001F7A21">
              <w:rPr>
                <w:lang w:val="ru-RU"/>
              </w:rPr>
              <w:t>-</w:t>
            </w:r>
            <w:r w:rsidRPr="00DC223D">
              <w:rPr>
                <w:lang w:val="ru-RU"/>
              </w:rPr>
              <w:t>ние культуры, туризма и спорта админист</w:t>
            </w:r>
            <w:r w:rsidR="001F7A21">
              <w:rPr>
                <w:lang w:val="ru-RU"/>
              </w:rPr>
              <w:t>-</w:t>
            </w:r>
            <w:r w:rsidRPr="00DC223D">
              <w:rPr>
                <w:lang w:val="ru-RU"/>
              </w:rPr>
              <w:t>рации Сургутско</w:t>
            </w:r>
            <w:r w:rsidR="001F7A21">
              <w:rPr>
                <w:lang w:val="ru-RU"/>
              </w:rPr>
              <w:t>-</w:t>
            </w:r>
            <w:r w:rsidRPr="00DC223D">
              <w:rPr>
                <w:lang w:val="ru-RU"/>
              </w:rPr>
              <w:t>го района</w:t>
            </w:r>
          </w:p>
        </w:tc>
      </w:tr>
      <w:tr w:rsidR="00953432" w:rsidRPr="00DC223D" w:rsidTr="00E52B17">
        <w:trPr>
          <w:trHeight w:val="780"/>
        </w:trPr>
        <w:tc>
          <w:tcPr>
            <w:tcW w:w="568" w:type="dxa"/>
            <w:vMerge/>
            <w:hideMark/>
          </w:tcPr>
          <w:p w:rsidR="00DC223D" w:rsidRPr="00DC223D" w:rsidRDefault="00DC223D" w:rsidP="00DC223D">
            <w:pPr>
              <w:rPr>
                <w:lang w:val="ru-RU"/>
              </w:rPr>
            </w:pPr>
          </w:p>
        </w:tc>
        <w:tc>
          <w:tcPr>
            <w:tcW w:w="4252" w:type="dxa"/>
            <w:gridSpan w:val="2"/>
            <w:vMerge/>
            <w:hideMark/>
          </w:tcPr>
          <w:p w:rsidR="00DC223D" w:rsidRPr="00DC223D" w:rsidRDefault="00DC223D" w:rsidP="00DC223D">
            <w:pPr>
              <w:rPr>
                <w:lang w:val="ru-RU"/>
              </w:rPr>
            </w:pPr>
          </w:p>
        </w:tc>
        <w:tc>
          <w:tcPr>
            <w:tcW w:w="1418" w:type="dxa"/>
            <w:shd w:val="clear" w:color="000000" w:fill="FFFFFF"/>
            <w:hideMark/>
          </w:tcPr>
          <w:p w:rsidR="00DC223D" w:rsidRPr="00DC223D" w:rsidRDefault="00953432" w:rsidP="001F7A21">
            <w:pPr>
              <w:jc w:val="center"/>
              <w:rPr>
                <w:lang w:val="ru-RU"/>
              </w:rPr>
            </w:pPr>
            <w:r>
              <w:rPr>
                <w:lang w:val="ru-RU"/>
              </w:rPr>
              <w:t>-</w:t>
            </w:r>
            <w:r w:rsidR="00DC223D" w:rsidRPr="00DC223D">
              <w:rPr>
                <w:lang w:val="ru-RU"/>
              </w:rPr>
              <w:t>собственные доходы и источники финансирова</w:t>
            </w:r>
            <w:r w:rsidR="001F7A21">
              <w:rPr>
                <w:lang w:val="ru-RU"/>
              </w:rPr>
              <w:t>-</w:t>
            </w:r>
            <w:r w:rsidR="00DC223D" w:rsidRPr="00DC223D">
              <w:rPr>
                <w:lang w:val="ru-RU"/>
              </w:rPr>
              <w:t>ния дефицита бюджета района</w:t>
            </w:r>
          </w:p>
        </w:tc>
        <w:tc>
          <w:tcPr>
            <w:tcW w:w="992" w:type="dxa"/>
            <w:shd w:val="clear" w:color="000000" w:fill="FFFFFF"/>
            <w:noWrap/>
            <w:hideMark/>
          </w:tcPr>
          <w:p w:rsidR="00DC223D" w:rsidRPr="00DC223D" w:rsidRDefault="00DC223D" w:rsidP="001F7A21">
            <w:pPr>
              <w:jc w:val="center"/>
              <w:rPr>
                <w:lang w:val="ru-RU"/>
              </w:rPr>
            </w:pPr>
            <w:r w:rsidRPr="00DC223D">
              <w:rPr>
                <w:lang w:val="ru-RU"/>
              </w:rPr>
              <w:t>1355</w:t>
            </w:r>
          </w:p>
        </w:tc>
        <w:tc>
          <w:tcPr>
            <w:tcW w:w="851" w:type="dxa"/>
            <w:shd w:val="clear" w:color="000000" w:fill="FFFFFF"/>
            <w:noWrap/>
            <w:hideMark/>
          </w:tcPr>
          <w:p w:rsidR="00DC223D" w:rsidRPr="00DC223D" w:rsidRDefault="00DC223D" w:rsidP="001F7A21">
            <w:pPr>
              <w:jc w:val="center"/>
              <w:rPr>
                <w:lang w:val="ru-RU"/>
              </w:rPr>
            </w:pPr>
            <w:r w:rsidRPr="00DC223D">
              <w:rPr>
                <w:lang w:val="ru-RU"/>
              </w:rPr>
              <w:t>400</w:t>
            </w:r>
          </w:p>
        </w:tc>
        <w:tc>
          <w:tcPr>
            <w:tcW w:w="850" w:type="dxa"/>
            <w:shd w:val="clear" w:color="000000" w:fill="FFFFFF"/>
            <w:noWrap/>
            <w:hideMark/>
          </w:tcPr>
          <w:p w:rsidR="00DC223D" w:rsidRPr="00DC223D" w:rsidRDefault="00DC223D" w:rsidP="001F7A21">
            <w:pPr>
              <w:jc w:val="center"/>
              <w:rPr>
                <w:lang w:val="ru-RU"/>
              </w:rPr>
            </w:pPr>
            <w:r w:rsidRPr="00DC223D">
              <w:rPr>
                <w:lang w:val="ru-RU"/>
              </w:rPr>
              <w:t>70</w:t>
            </w:r>
          </w:p>
        </w:tc>
        <w:tc>
          <w:tcPr>
            <w:tcW w:w="851" w:type="dxa"/>
            <w:shd w:val="clear" w:color="000000" w:fill="FFFFFF"/>
            <w:noWrap/>
            <w:hideMark/>
          </w:tcPr>
          <w:p w:rsidR="00DC223D" w:rsidRPr="00DC223D" w:rsidRDefault="00DC223D" w:rsidP="001F7A21">
            <w:pPr>
              <w:jc w:val="center"/>
              <w:rPr>
                <w:lang w:val="ru-RU"/>
              </w:rPr>
            </w:pPr>
            <w:r w:rsidRPr="00DC223D">
              <w:rPr>
                <w:lang w:val="ru-RU"/>
              </w:rPr>
              <w:t>600</w:t>
            </w:r>
          </w:p>
        </w:tc>
        <w:tc>
          <w:tcPr>
            <w:tcW w:w="850" w:type="dxa"/>
            <w:shd w:val="clear" w:color="000000" w:fill="FFFFFF"/>
            <w:noWrap/>
            <w:hideMark/>
          </w:tcPr>
          <w:p w:rsidR="00DC223D" w:rsidRPr="00DC223D" w:rsidRDefault="00DC223D" w:rsidP="001F7A21">
            <w:pPr>
              <w:jc w:val="center"/>
              <w:rPr>
                <w:lang w:val="ru-RU"/>
              </w:rPr>
            </w:pPr>
            <w:r w:rsidRPr="00DC223D">
              <w:rPr>
                <w:lang w:val="ru-RU"/>
              </w:rPr>
              <w:t>95</w:t>
            </w:r>
          </w:p>
        </w:tc>
        <w:tc>
          <w:tcPr>
            <w:tcW w:w="851" w:type="dxa"/>
            <w:shd w:val="clear" w:color="000000" w:fill="FFFFFF"/>
            <w:noWrap/>
            <w:hideMark/>
          </w:tcPr>
          <w:p w:rsidR="00DC223D" w:rsidRPr="00DC223D" w:rsidRDefault="00DC223D" w:rsidP="001F7A21">
            <w:pPr>
              <w:jc w:val="center"/>
              <w:rPr>
                <w:lang w:val="ru-RU"/>
              </w:rPr>
            </w:pPr>
            <w:r w:rsidRPr="00DC223D">
              <w:rPr>
                <w:lang w:val="ru-RU"/>
              </w:rPr>
              <w:t>95</w:t>
            </w:r>
          </w:p>
        </w:tc>
        <w:tc>
          <w:tcPr>
            <w:tcW w:w="992" w:type="dxa"/>
            <w:shd w:val="clear" w:color="000000" w:fill="FFFFFF"/>
            <w:noWrap/>
            <w:hideMark/>
          </w:tcPr>
          <w:p w:rsidR="00DC223D" w:rsidRPr="00DC223D" w:rsidRDefault="00DC223D" w:rsidP="001F7A21">
            <w:pPr>
              <w:jc w:val="center"/>
              <w:rPr>
                <w:lang w:val="ru-RU"/>
              </w:rPr>
            </w:pPr>
            <w:r w:rsidRPr="00DC223D">
              <w:rPr>
                <w:lang w:val="ru-RU"/>
              </w:rPr>
              <w:t>95</w:t>
            </w:r>
          </w:p>
        </w:tc>
        <w:tc>
          <w:tcPr>
            <w:tcW w:w="850" w:type="dxa"/>
            <w:shd w:val="clear" w:color="000000" w:fill="FFFFFF"/>
            <w:noWrap/>
            <w:hideMark/>
          </w:tcPr>
          <w:p w:rsidR="00DC223D" w:rsidRPr="00DC223D" w:rsidRDefault="00DC223D" w:rsidP="001F7A21">
            <w:pPr>
              <w:jc w:val="center"/>
              <w:rPr>
                <w:lang w:val="ru-RU"/>
              </w:rPr>
            </w:pPr>
            <w:r w:rsidRPr="00DC223D">
              <w:rPr>
                <w:lang w:val="ru-RU"/>
              </w:rPr>
              <w:t>-</w:t>
            </w:r>
          </w:p>
        </w:tc>
        <w:tc>
          <w:tcPr>
            <w:tcW w:w="993" w:type="dxa"/>
            <w:shd w:val="clear" w:color="000000" w:fill="FFFFFF"/>
            <w:hideMark/>
          </w:tcPr>
          <w:p w:rsidR="00DC223D" w:rsidRPr="00DC223D" w:rsidRDefault="00DC223D" w:rsidP="001F7A21">
            <w:pPr>
              <w:jc w:val="center"/>
              <w:rPr>
                <w:lang w:val="ru-RU"/>
              </w:rPr>
            </w:pPr>
          </w:p>
        </w:tc>
        <w:tc>
          <w:tcPr>
            <w:tcW w:w="1212" w:type="dxa"/>
            <w:shd w:val="clear" w:color="000000" w:fill="FFFFFF"/>
            <w:hideMark/>
          </w:tcPr>
          <w:p w:rsidR="00DC223D" w:rsidRPr="00DC223D" w:rsidRDefault="00DC223D" w:rsidP="001F7A21">
            <w:pPr>
              <w:jc w:val="center"/>
              <w:rPr>
                <w:lang w:val="ru-RU"/>
              </w:rPr>
            </w:pPr>
          </w:p>
        </w:tc>
      </w:tr>
      <w:tr w:rsidR="00E52B17" w:rsidRPr="00DC223D" w:rsidTr="00E52B17">
        <w:trPr>
          <w:trHeight w:val="960"/>
        </w:trPr>
        <w:tc>
          <w:tcPr>
            <w:tcW w:w="568" w:type="dxa"/>
            <w:vMerge w:val="restart"/>
            <w:shd w:val="clear" w:color="auto" w:fill="auto"/>
            <w:noWrap/>
            <w:hideMark/>
          </w:tcPr>
          <w:p w:rsidR="00DC223D" w:rsidRPr="00DC223D" w:rsidRDefault="00DC223D" w:rsidP="00DC223D">
            <w:pPr>
              <w:jc w:val="center"/>
              <w:rPr>
                <w:lang w:val="ru-RU"/>
              </w:rPr>
            </w:pPr>
            <w:r w:rsidRPr="00DC223D">
              <w:rPr>
                <w:lang w:val="ru-RU"/>
              </w:rPr>
              <w:t> </w:t>
            </w:r>
          </w:p>
        </w:tc>
        <w:tc>
          <w:tcPr>
            <w:tcW w:w="1630" w:type="dxa"/>
            <w:vMerge w:val="restart"/>
            <w:shd w:val="clear" w:color="000000" w:fill="FFFFFF"/>
            <w:hideMark/>
          </w:tcPr>
          <w:p w:rsidR="00DC223D" w:rsidRPr="00DC223D" w:rsidRDefault="00DC223D" w:rsidP="00DC223D">
            <w:pPr>
              <w:rPr>
                <w:lang w:val="ru-RU"/>
              </w:rPr>
            </w:pPr>
            <w:r w:rsidRPr="00DC223D">
              <w:rPr>
                <w:lang w:val="ru-RU"/>
              </w:rPr>
              <w:t>ПНР мероприятия</w:t>
            </w:r>
          </w:p>
        </w:tc>
        <w:tc>
          <w:tcPr>
            <w:tcW w:w="2622" w:type="dxa"/>
            <w:shd w:val="clear" w:color="000000" w:fill="FFFFFF"/>
            <w:hideMark/>
          </w:tcPr>
          <w:p w:rsidR="000E0FF0" w:rsidRDefault="00DC223D" w:rsidP="00DC223D">
            <w:pPr>
              <w:rPr>
                <w:lang w:val="ru-RU"/>
              </w:rPr>
            </w:pPr>
            <w:r w:rsidRPr="00DC223D">
              <w:rPr>
                <w:lang w:val="ru-RU"/>
              </w:rPr>
              <w:t>Создание конкурентно</w:t>
            </w:r>
            <w:r w:rsidR="001F7A21">
              <w:rPr>
                <w:lang w:val="ru-RU"/>
              </w:rPr>
              <w:t xml:space="preserve"> </w:t>
            </w:r>
            <w:r w:rsidRPr="00DC223D">
              <w:rPr>
                <w:lang w:val="ru-RU"/>
              </w:rPr>
              <w:t>спосо</w:t>
            </w:r>
            <w:r w:rsidR="000E0FF0">
              <w:rPr>
                <w:lang w:val="ru-RU"/>
              </w:rPr>
              <w:t xml:space="preserve">бных туристических продуктов </w:t>
            </w:r>
            <w:r w:rsidR="001F7A21">
              <w:rPr>
                <w:lang w:val="ru-RU"/>
              </w:rPr>
              <w:t>(</w:t>
            </w:r>
            <w:r w:rsidRPr="00DC223D">
              <w:rPr>
                <w:lang w:val="ru-RU"/>
              </w:rPr>
              <w:t xml:space="preserve">ежегодно, </w:t>
            </w:r>
          </w:p>
          <w:p w:rsidR="00DC223D" w:rsidRPr="00DC223D" w:rsidRDefault="00DC223D" w:rsidP="00DC223D">
            <w:pPr>
              <w:rPr>
                <w:lang w:val="ru-RU"/>
              </w:rPr>
            </w:pPr>
            <w:r w:rsidRPr="00DC223D">
              <w:rPr>
                <w:lang w:val="ru-RU"/>
              </w:rPr>
              <w:lastRenderedPageBreak/>
              <w:t>не менее чем 3 туристических продукта, при наличии финансирования)</w:t>
            </w:r>
          </w:p>
        </w:tc>
        <w:tc>
          <w:tcPr>
            <w:tcW w:w="1418" w:type="dxa"/>
            <w:shd w:val="clear" w:color="000000" w:fill="FFFFFF"/>
            <w:hideMark/>
          </w:tcPr>
          <w:p w:rsidR="00DC223D" w:rsidRPr="00DC223D" w:rsidRDefault="00DC223D" w:rsidP="000E0FF0">
            <w:pPr>
              <w:jc w:val="center"/>
              <w:rPr>
                <w:lang w:val="ru-RU"/>
              </w:rPr>
            </w:pPr>
            <w:r w:rsidRPr="00DC223D">
              <w:rPr>
                <w:lang w:val="ru-RU"/>
              </w:rPr>
              <w:lastRenderedPageBreak/>
              <w:t>шт</w:t>
            </w:r>
          </w:p>
        </w:tc>
        <w:tc>
          <w:tcPr>
            <w:tcW w:w="992" w:type="dxa"/>
            <w:shd w:val="clear" w:color="000000" w:fill="FFFFFF"/>
            <w:noWrap/>
            <w:hideMark/>
          </w:tcPr>
          <w:p w:rsidR="00DC223D" w:rsidRPr="00DC223D" w:rsidRDefault="00DC223D" w:rsidP="000E0FF0">
            <w:pPr>
              <w:jc w:val="center"/>
              <w:rPr>
                <w:lang w:val="ru-RU"/>
              </w:rPr>
            </w:pPr>
            <w:r w:rsidRPr="00DC223D">
              <w:rPr>
                <w:lang w:val="ru-RU"/>
              </w:rPr>
              <w:t>5</w:t>
            </w:r>
          </w:p>
        </w:tc>
        <w:tc>
          <w:tcPr>
            <w:tcW w:w="851" w:type="dxa"/>
            <w:shd w:val="clear" w:color="000000" w:fill="FFFFFF"/>
            <w:noWrap/>
            <w:hideMark/>
          </w:tcPr>
          <w:p w:rsidR="00DC223D" w:rsidRPr="00DC223D" w:rsidRDefault="00DC223D" w:rsidP="000E0FF0">
            <w:pPr>
              <w:jc w:val="center"/>
              <w:rPr>
                <w:lang w:val="ru-RU"/>
              </w:rPr>
            </w:pPr>
            <w:r w:rsidRPr="00DC223D">
              <w:rPr>
                <w:lang w:val="ru-RU"/>
              </w:rPr>
              <w:t>3</w:t>
            </w:r>
          </w:p>
        </w:tc>
        <w:tc>
          <w:tcPr>
            <w:tcW w:w="850" w:type="dxa"/>
            <w:shd w:val="clear" w:color="000000" w:fill="FFFFFF"/>
            <w:noWrap/>
            <w:hideMark/>
          </w:tcPr>
          <w:p w:rsidR="00DC223D" w:rsidRPr="00DC223D" w:rsidRDefault="00DC223D" w:rsidP="000E0FF0">
            <w:pPr>
              <w:jc w:val="center"/>
              <w:rPr>
                <w:lang w:val="ru-RU"/>
              </w:rPr>
            </w:pPr>
            <w:r w:rsidRPr="00DC223D">
              <w:rPr>
                <w:lang w:val="ru-RU"/>
              </w:rPr>
              <w:t>3</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4</w:t>
            </w:r>
          </w:p>
        </w:tc>
        <w:tc>
          <w:tcPr>
            <w:tcW w:w="851" w:type="dxa"/>
            <w:shd w:val="clear" w:color="000000" w:fill="FFFFFF"/>
            <w:noWrap/>
            <w:hideMark/>
          </w:tcPr>
          <w:p w:rsidR="00DC223D" w:rsidRPr="00DC223D" w:rsidRDefault="00DC223D" w:rsidP="000E0FF0">
            <w:pPr>
              <w:jc w:val="center"/>
              <w:rPr>
                <w:lang w:val="ru-RU"/>
              </w:rPr>
            </w:pPr>
            <w:r w:rsidRPr="00DC223D">
              <w:rPr>
                <w:lang w:val="ru-RU"/>
              </w:rPr>
              <w:t>4</w:t>
            </w:r>
          </w:p>
        </w:tc>
        <w:tc>
          <w:tcPr>
            <w:tcW w:w="992" w:type="dxa"/>
            <w:shd w:val="clear" w:color="000000" w:fill="FFFFFF"/>
            <w:noWrap/>
            <w:hideMark/>
          </w:tcPr>
          <w:p w:rsidR="00DC223D" w:rsidRPr="00DC223D" w:rsidRDefault="00DC223D" w:rsidP="000E0FF0">
            <w:pPr>
              <w:jc w:val="center"/>
              <w:rPr>
                <w:lang w:val="ru-RU"/>
              </w:rPr>
            </w:pPr>
            <w:r w:rsidRPr="00DC223D">
              <w:rPr>
                <w:lang w:val="ru-RU"/>
              </w:rPr>
              <w:t>4</w:t>
            </w:r>
          </w:p>
        </w:tc>
        <w:tc>
          <w:tcPr>
            <w:tcW w:w="850" w:type="dxa"/>
            <w:shd w:val="clear" w:color="000000" w:fill="FFFFFF"/>
            <w:noWrap/>
            <w:hideMark/>
          </w:tcPr>
          <w:p w:rsidR="00DC223D" w:rsidRPr="00DC223D" w:rsidRDefault="00DC223D" w:rsidP="000E0FF0">
            <w:pPr>
              <w:jc w:val="center"/>
              <w:rPr>
                <w:lang w:val="ru-RU"/>
              </w:rPr>
            </w:pPr>
            <w:r w:rsidRPr="00DC223D">
              <w:rPr>
                <w:lang w:val="ru-RU"/>
              </w:rPr>
              <w:t>3</w:t>
            </w:r>
          </w:p>
        </w:tc>
        <w:tc>
          <w:tcPr>
            <w:tcW w:w="993" w:type="dxa"/>
            <w:shd w:val="clear" w:color="000000" w:fill="FFFFFF"/>
            <w:hideMark/>
          </w:tcPr>
          <w:p w:rsidR="00DC223D" w:rsidRPr="00DC223D" w:rsidRDefault="00DC223D" w:rsidP="000E0FF0">
            <w:pPr>
              <w:jc w:val="center"/>
              <w:rPr>
                <w:lang w:val="ru-RU"/>
              </w:rPr>
            </w:pPr>
            <w:r w:rsidRPr="00DC223D">
              <w:rPr>
                <w:lang w:val="ru-RU"/>
              </w:rPr>
              <w:t>26</w:t>
            </w:r>
          </w:p>
        </w:tc>
        <w:tc>
          <w:tcPr>
            <w:tcW w:w="1212" w:type="dxa"/>
            <w:shd w:val="clear" w:color="000000" w:fill="FFFFFF"/>
            <w:hideMark/>
          </w:tcPr>
          <w:p w:rsidR="00DC223D" w:rsidRPr="00DC223D" w:rsidRDefault="00DC223D" w:rsidP="000E0FF0">
            <w:pPr>
              <w:jc w:val="center"/>
              <w:rPr>
                <w:lang w:val="ru-RU"/>
              </w:rPr>
            </w:pPr>
          </w:p>
        </w:tc>
      </w:tr>
      <w:tr w:rsidR="00E52B17" w:rsidRPr="00DC223D" w:rsidTr="00E52B17">
        <w:trPr>
          <w:trHeight w:val="960"/>
        </w:trPr>
        <w:tc>
          <w:tcPr>
            <w:tcW w:w="568" w:type="dxa"/>
            <w:vMerge/>
            <w:hideMark/>
          </w:tcPr>
          <w:p w:rsidR="00DC223D" w:rsidRPr="00DC223D" w:rsidRDefault="00DC223D" w:rsidP="00DC223D">
            <w:pPr>
              <w:rPr>
                <w:lang w:val="ru-RU"/>
              </w:rPr>
            </w:pPr>
          </w:p>
        </w:tc>
        <w:tc>
          <w:tcPr>
            <w:tcW w:w="1630" w:type="dxa"/>
            <w:vMerge/>
            <w:hideMark/>
          </w:tcPr>
          <w:p w:rsidR="00DC223D" w:rsidRPr="00DC223D" w:rsidRDefault="00DC223D" w:rsidP="00DC223D">
            <w:pPr>
              <w:rPr>
                <w:lang w:val="ru-RU"/>
              </w:rPr>
            </w:pPr>
          </w:p>
        </w:tc>
        <w:tc>
          <w:tcPr>
            <w:tcW w:w="2622" w:type="dxa"/>
            <w:shd w:val="clear" w:color="000000" w:fill="FFFFFF"/>
            <w:hideMark/>
          </w:tcPr>
          <w:p w:rsidR="000E0FF0" w:rsidRDefault="00DC223D" w:rsidP="00DC223D">
            <w:pPr>
              <w:rPr>
                <w:lang w:val="ru-RU"/>
              </w:rPr>
            </w:pPr>
            <w:r w:rsidRPr="00DC223D">
              <w:rPr>
                <w:lang w:val="ru-RU"/>
              </w:rPr>
              <w:t xml:space="preserve">Участие в окружных, региональных, всероссийских мероприятиях </w:t>
            </w:r>
          </w:p>
          <w:p w:rsidR="00DC223D" w:rsidRPr="00DC223D" w:rsidRDefault="00DC223D" w:rsidP="00DC223D">
            <w:pPr>
              <w:rPr>
                <w:lang w:val="ru-RU"/>
              </w:rPr>
            </w:pPr>
            <w:r w:rsidRPr="00DC223D">
              <w:rPr>
                <w:lang w:val="ru-RU"/>
              </w:rPr>
              <w:t>( в т.ч. выставках, семинарах и т.п.) ежегодно, не менее 1 раза в год</w:t>
            </w:r>
          </w:p>
        </w:tc>
        <w:tc>
          <w:tcPr>
            <w:tcW w:w="1418" w:type="dxa"/>
            <w:shd w:val="clear" w:color="000000" w:fill="FFFFFF"/>
            <w:hideMark/>
          </w:tcPr>
          <w:p w:rsidR="00DC223D" w:rsidRPr="00DC223D" w:rsidRDefault="00DC223D" w:rsidP="000E0FF0">
            <w:pPr>
              <w:jc w:val="center"/>
              <w:rPr>
                <w:lang w:val="ru-RU"/>
              </w:rPr>
            </w:pPr>
            <w:r w:rsidRPr="00DC223D">
              <w:rPr>
                <w:lang w:val="ru-RU"/>
              </w:rPr>
              <w:t>мероприятие</w:t>
            </w:r>
          </w:p>
        </w:tc>
        <w:tc>
          <w:tcPr>
            <w:tcW w:w="992" w:type="dxa"/>
            <w:shd w:val="clear" w:color="000000" w:fill="FFFFFF"/>
            <w:noWrap/>
            <w:hideMark/>
          </w:tcPr>
          <w:p w:rsidR="00DC223D" w:rsidRPr="00DC223D" w:rsidRDefault="00DC223D" w:rsidP="000E0FF0">
            <w:pPr>
              <w:jc w:val="center"/>
              <w:rPr>
                <w:lang w:val="ru-RU"/>
              </w:rPr>
            </w:pPr>
            <w:r w:rsidRPr="00DC223D">
              <w:rPr>
                <w:lang w:val="ru-RU"/>
              </w:rPr>
              <w:t>1</w:t>
            </w:r>
          </w:p>
        </w:tc>
        <w:tc>
          <w:tcPr>
            <w:tcW w:w="851" w:type="dxa"/>
            <w:shd w:val="clear" w:color="000000" w:fill="FFFFFF"/>
            <w:noWrap/>
            <w:hideMark/>
          </w:tcPr>
          <w:p w:rsidR="00DC223D" w:rsidRPr="00DC223D" w:rsidRDefault="00DC223D" w:rsidP="000E0FF0">
            <w:pPr>
              <w:jc w:val="center"/>
              <w:rPr>
                <w:lang w:val="ru-RU"/>
              </w:rPr>
            </w:pPr>
            <w:r w:rsidRPr="00DC223D">
              <w:rPr>
                <w:lang w:val="ru-RU"/>
              </w:rPr>
              <w:t>1</w:t>
            </w:r>
          </w:p>
        </w:tc>
        <w:tc>
          <w:tcPr>
            <w:tcW w:w="850" w:type="dxa"/>
            <w:shd w:val="clear" w:color="000000" w:fill="FFFFFF"/>
            <w:noWrap/>
            <w:hideMark/>
          </w:tcPr>
          <w:p w:rsidR="00DC223D" w:rsidRPr="00DC223D" w:rsidRDefault="00DC223D" w:rsidP="000E0FF0">
            <w:pPr>
              <w:jc w:val="center"/>
              <w:rPr>
                <w:lang w:val="ru-RU"/>
              </w:rPr>
            </w:pPr>
            <w:r w:rsidRPr="00DC223D">
              <w:rPr>
                <w:lang w:val="ru-RU"/>
              </w:rPr>
              <w:t>1</w:t>
            </w:r>
          </w:p>
        </w:tc>
        <w:tc>
          <w:tcPr>
            <w:tcW w:w="851" w:type="dxa"/>
            <w:shd w:val="clear" w:color="000000" w:fill="FFFFFF"/>
            <w:noWrap/>
            <w:hideMark/>
          </w:tcPr>
          <w:p w:rsidR="00DC223D" w:rsidRPr="00DC223D" w:rsidRDefault="00DC223D" w:rsidP="000E0FF0">
            <w:pPr>
              <w:jc w:val="center"/>
              <w:rPr>
                <w:lang w:val="ru-RU"/>
              </w:rPr>
            </w:pPr>
            <w:r w:rsidRPr="00DC223D">
              <w:rPr>
                <w:lang w:val="ru-RU"/>
              </w:rPr>
              <w:t>1</w:t>
            </w:r>
          </w:p>
        </w:tc>
        <w:tc>
          <w:tcPr>
            <w:tcW w:w="850" w:type="dxa"/>
            <w:shd w:val="clear" w:color="000000" w:fill="FFFFFF"/>
            <w:noWrap/>
            <w:hideMark/>
          </w:tcPr>
          <w:p w:rsidR="00DC223D" w:rsidRPr="00DC223D" w:rsidRDefault="00DC223D" w:rsidP="000E0FF0">
            <w:pPr>
              <w:jc w:val="center"/>
              <w:rPr>
                <w:lang w:val="ru-RU"/>
              </w:rPr>
            </w:pPr>
            <w:r w:rsidRPr="00DC223D">
              <w:rPr>
                <w:lang w:val="ru-RU"/>
              </w:rPr>
              <w:t>1</w:t>
            </w:r>
          </w:p>
        </w:tc>
        <w:tc>
          <w:tcPr>
            <w:tcW w:w="851" w:type="dxa"/>
            <w:shd w:val="clear" w:color="000000" w:fill="FFFFFF"/>
            <w:noWrap/>
            <w:hideMark/>
          </w:tcPr>
          <w:p w:rsidR="00DC223D" w:rsidRPr="00DC223D" w:rsidRDefault="00DC223D" w:rsidP="000E0FF0">
            <w:pPr>
              <w:jc w:val="center"/>
              <w:rPr>
                <w:lang w:val="ru-RU"/>
              </w:rPr>
            </w:pPr>
            <w:r w:rsidRPr="00DC223D">
              <w:rPr>
                <w:lang w:val="ru-RU"/>
              </w:rPr>
              <w:t>1</w:t>
            </w:r>
          </w:p>
        </w:tc>
        <w:tc>
          <w:tcPr>
            <w:tcW w:w="992" w:type="dxa"/>
            <w:shd w:val="clear" w:color="000000" w:fill="FFFFFF"/>
            <w:noWrap/>
            <w:hideMark/>
          </w:tcPr>
          <w:p w:rsidR="00DC223D" w:rsidRPr="00DC223D" w:rsidRDefault="00DC223D" w:rsidP="000E0FF0">
            <w:pPr>
              <w:jc w:val="center"/>
              <w:rPr>
                <w:lang w:val="ru-RU"/>
              </w:rPr>
            </w:pPr>
            <w:r w:rsidRPr="00DC223D">
              <w:rPr>
                <w:lang w:val="ru-RU"/>
              </w:rPr>
              <w:t>1</w:t>
            </w:r>
          </w:p>
        </w:tc>
        <w:tc>
          <w:tcPr>
            <w:tcW w:w="850" w:type="dxa"/>
            <w:shd w:val="clear" w:color="000000" w:fill="FFFFFF"/>
            <w:noWrap/>
            <w:hideMark/>
          </w:tcPr>
          <w:p w:rsidR="00DC223D" w:rsidRPr="00DC223D" w:rsidRDefault="00DC223D" w:rsidP="000E0FF0">
            <w:pPr>
              <w:jc w:val="center"/>
              <w:rPr>
                <w:lang w:val="ru-RU"/>
              </w:rPr>
            </w:pPr>
            <w:r w:rsidRPr="00DC223D">
              <w:rPr>
                <w:lang w:val="ru-RU"/>
              </w:rPr>
              <w:t>1</w:t>
            </w:r>
          </w:p>
        </w:tc>
        <w:tc>
          <w:tcPr>
            <w:tcW w:w="993" w:type="dxa"/>
            <w:shd w:val="clear" w:color="000000" w:fill="FFFFFF"/>
            <w:hideMark/>
          </w:tcPr>
          <w:p w:rsidR="00DC223D" w:rsidRPr="00DC223D" w:rsidRDefault="00DC223D" w:rsidP="000E0FF0">
            <w:pPr>
              <w:jc w:val="center"/>
              <w:rPr>
                <w:lang w:val="ru-RU"/>
              </w:rPr>
            </w:pPr>
            <w:r w:rsidRPr="00DC223D">
              <w:rPr>
                <w:lang w:val="ru-RU"/>
              </w:rPr>
              <w:t>1</w:t>
            </w:r>
          </w:p>
        </w:tc>
        <w:tc>
          <w:tcPr>
            <w:tcW w:w="1212" w:type="dxa"/>
            <w:shd w:val="clear" w:color="000000" w:fill="FFFFFF"/>
            <w:hideMark/>
          </w:tcPr>
          <w:p w:rsidR="00DC223D" w:rsidRPr="00DC223D" w:rsidRDefault="00DC223D" w:rsidP="000E0FF0">
            <w:pPr>
              <w:jc w:val="center"/>
              <w:rPr>
                <w:lang w:val="ru-RU"/>
              </w:rPr>
            </w:pPr>
          </w:p>
        </w:tc>
      </w:tr>
      <w:tr w:rsidR="00953432" w:rsidRPr="009A4638" w:rsidTr="00E52B17">
        <w:trPr>
          <w:trHeight w:val="915"/>
        </w:trPr>
        <w:tc>
          <w:tcPr>
            <w:tcW w:w="568" w:type="dxa"/>
            <w:vMerge w:val="restart"/>
            <w:shd w:val="clear" w:color="auto" w:fill="auto"/>
            <w:noWrap/>
            <w:hideMark/>
          </w:tcPr>
          <w:p w:rsidR="00DC223D" w:rsidRPr="00DC223D" w:rsidRDefault="00DC223D" w:rsidP="00DC223D">
            <w:pPr>
              <w:jc w:val="center"/>
              <w:rPr>
                <w:lang w:val="ru-RU"/>
              </w:rPr>
            </w:pPr>
            <w:r w:rsidRPr="00DC223D">
              <w:rPr>
                <w:lang w:val="ru-RU"/>
              </w:rPr>
              <w:t>1.1.2.2</w:t>
            </w:r>
          </w:p>
        </w:tc>
        <w:tc>
          <w:tcPr>
            <w:tcW w:w="4252" w:type="dxa"/>
            <w:gridSpan w:val="2"/>
            <w:vMerge w:val="restart"/>
            <w:shd w:val="clear" w:color="000000" w:fill="FFFFFF"/>
            <w:hideMark/>
          </w:tcPr>
          <w:p w:rsidR="00DC223D" w:rsidRPr="00DC223D" w:rsidRDefault="00DC223D" w:rsidP="00DC223D">
            <w:pPr>
              <w:rPr>
                <w:lang w:val="ru-RU"/>
              </w:rPr>
            </w:pPr>
            <w:r w:rsidRPr="00DC223D">
              <w:rPr>
                <w:lang w:val="ru-RU"/>
              </w:rPr>
              <w:t>Основное мероприятие 006: "Организация и проведение конкурса по созданию новых туристических продуктов"</w:t>
            </w:r>
          </w:p>
        </w:tc>
        <w:tc>
          <w:tcPr>
            <w:tcW w:w="1418" w:type="dxa"/>
            <w:shd w:val="clear" w:color="000000" w:fill="FFFFFF"/>
            <w:hideMark/>
          </w:tcPr>
          <w:p w:rsidR="00DC223D" w:rsidRPr="00DC223D" w:rsidRDefault="00DC223D" w:rsidP="000E0FF0">
            <w:pPr>
              <w:jc w:val="center"/>
              <w:rPr>
                <w:lang w:val="ru-RU"/>
              </w:rPr>
            </w:pPr>
            <w:r w:rsidRPr="00DC223D">
              <w:rPr>
                <w:lang w:val="ru-RU"/>
              </w:rPr>
              <w:t>Всего, в том числе:</w:t>
            </w:r>
          </w:p>
        </w:tc>
        <w:tc>
          <w:tcPr>
            <w:tcW w:w="992" w:type="dxa"/>
            <w:shd w:val="clear" w:color="000000" w:fill="FFFFFF"/>
            <w:noWrap/>
            <w:hideMark/>
          </w:tcPr>
          <w:p w:rsidR="00DC223D" w:rsidRPr="00DC223D" w:rsidRDefault="00DC223D" w:rsidP="000E0FF0">
            <w:pPr>
              <w:jc w:val="center"/>
              <w:rPr>
                <w:lang w:val="ru-RU"/>
              </w:rPr>
            </w:pPr>
            <w:r w:rsidRPr="00DC223D">
              <w:rPr>
                <w:lang w:val="ru-RU"/>
              </w:rPr>
              <w:t>3350</w:t>
            </w:r>
          </w:p>
        </w:tc>
        <w:tc>
          <w:tcPr>
            <w:tcW w:w="851" w:type="dxa"/>
            <w:shd w:val="clear" w:color="000000" w:fill="FFFFFF"/>
            <w:noWrap/>
            <w:hideMark/>
          </w:tcPr>
          <w:p w:rsidR="00DC223D" w:rsidRPr="00DC223D" w:rsidRDefault="00DC223D" w:rsidP="000E0FF0">
            <w:pPr>
              <w:jc w:val="center"/>
              <w:rPr>
                <w:lang w:val="ru-RU"/>
              </w:rPr>
            </w:pPr>
            <w:r w:rsidRPr="00DC223D">
              <w:rPr>
                <w:lang w:val="ru-RU"/>
              </w:rPr>
              <w:t>3300</w:t>
            </w:r>
          </w:p>
        </w:tc>
        <w:tc>
          <w:tcPr>
            <w:tcW w:w="850" w:type="dxa"/>
            <w:shd w:val="clear" w:color="000000" w:fill="FFFFFF"/>
            <w:noWrap/>
            <w:hideMark/>
          </w:tcPr>
          <w:p w:rsidR="00DC223D" w:rsidRPr="00DC223D" w:rsidRDefault="00DC223D" w:rsidP="000E0FF0">
            <w:pPr>
              <w:jc w:val="center"/>
              <w:rPr>
                <w:lang w:val="ru-RU"/>
              </w:rPr>
            </w:pPr>
            <w:r w:rsidRPr="00DC223D">
              <w:rPr>
                <w:lang w:val="ru-RU"/>
              </w:rPr>
              <w:t>50</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992"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0E0FF0">
            <w:pPr>
              <w:jc w:val="center"/>
              <w:rPr>
                <w:lang w:val="ru-RU"/>
              </w:rPr>
            </w:pPr>
            <w:r w:rsidRPr="00DC223D">
              <w:rPr>
                <w:lang w:val="ru-RU"/>
              </w:rPr>
              <w:t>Управле</w:t>
            </w:r>
            <w:r w:rsidR="000E0FF0">
              <w:rPr>
                <w:lang w:val="ru-RU"/>
              </w:rPr>
              <w:t>-</w:t>
            </w:r>
            <w:r w:rsidRPr="00DC223D">
              <w:rPr>
                <w:lang w:val="ru-RU"/>
              </w:rPr>
              <w:t>ние культуры, туризма и спорта админист</w:t>
            </w:r>
            <w:r w:rsidR="000E0FF0">
              <w:rPr>
                <w:lang w:val="ru-RU"/>
              </w:rPr>
              <w:t>-</w:t>
            </w:r>
            <w:r w:rsidRPr="00DC223D">
              <w:rPr>
                <w:lang w:val="ru-RU"/>
              </w:rPr>
              <w:t>рации Сургутско</w:t>
            </w:r>
            <w:r w:rsidR="000E0FF0">
              <w:rPr>
                <w:lang w:val="ru-RU"/>
              </w:rPr>
              <w:t>-</w:t>
            </w:r>
            <w:r w:rsidRPr="00DC223D">
              <w:rPr>
                <w:lang w:val="ru-RU"/>
              </w:rPr>
              <w:t>го района</w:t>
            </w:r>
          </w:p>
        </w:tc>
      </w:tr>
      <w:tr w:rsidR="00953432" w:rsidRPr="00DC223D" w:rsidTr="00E52B17">
        <w:trPr>
          <w:trHeight w:val="735"/>
        </w:trPr>
        <w:tc>
          <w:tcPr>
            <w:tcW w:w="568" w:type="dxa"/>
            <w:vMerge/>
            <w:hideMark/>
          </w:tcPr>
          <w:p w:rsidR="00DC223D" w:rsidRPr="00DC223D" w:rsidRDefault="00DC223D" w:rsidP="00DC223D">
            <w:pPr>
              <w:rPr>
                <w:lang w:val="ru-RU"/>
              </w:rPr>
            </w:pPr>
          </w:p>
        </w:tc>
        <w:tc>
          <w:tcPr>
            <w:tcW w:w="4252" w:type="dxa"/>
            <w:gridSpan w:val="2"/>
            <w:vMerge/>
            <w:hideMark/>
          </w:tcPr>
          <w:p w:rsidR="00DC223D" w:rsidRPr="00DC223D" w:rsidRDefault="00DC223D" w:rsidP="00DC223D">
            <w:pPr>
              <w:rPr>
                <w:lang w:val="ru-RU"/>
              </w:rPr>
            </w:pPr>
          </w:p>
        </w:tc>
        <w:tc>
          <w:tcPr>
            <w:tcW w:w="1418" w:type="dxa"/>
            <w:shd w:val="clear" w:color="000000" w:fill="FFFFFF"/>
            <w:hideMark/>
          </w:tcPr>
          <w:p w:rsidR="00DC223D" w:rsidRPr="00DC223D" w:rsidRDefault="00953432" w:rsidP="000E0FF0">
            <w:pPr>
              <w:jc w:val="center"/>
              <w:rPr>
                <w:lang w:val="ru-RU"/>
              </w:rPr>
            </w:pPr>
            <w:r>
              <w:rPr>
                <w:lang w:val="ru-RU"/>
              </w:rPr>
              <w:t>-</w:t>
            </w:r>
            <w:r w:rsidR="00DC223D" w:rsidRPr="00DC223D">
              <w:rPr>
                <w:lang w:val="ru-RU"/>
              </w:rPr>
              <w:t>собственные доходы и источники финансирова</w:t>
            </w:r>
            <w:r w:rsidR="000E0FF0">
              <w:rPr>
                <w:lang w:val="ru-RU"/>
              </w:rPr>
              <w:t>-</w:t>
            </w:r>
            <w:r w:rsidR="00DC223D" w:rsidRPr="00DC223D">
              <w:rPr>
                <w:lang w:val="ru-RU"/>
              </w:rPr>
              <w:t>ния дефицита бюджета района</w:t>
            </w:r>
          </w:p>
        </w:tc>
        <w:tc>
          <w:tcPr>
            <w:tcW w:w="992" w:type="dxa"/>
            <w:shd w:val="clear" w:color="000000" w:fill="FFFFFF"/>
            <w:noWrap/>
            <w:hideMark/>
          </w:tcPr>
          <w:p w:rsidR="00DC223D" w:rsidRPr="00DC223D" w:rsidRDefault="00DC223D" w:rsidP="000E0FF0">
            <w:pPr>
              <w:jc w:val="center"/>
              <w:rPr>
                <w:lang w:val="ru-RU"/>
              </w:rPr>
            </w:pPr>
            <w:r w:rsidRPr="00DC223D">
              <w:rPr>
                <w:lang w:val="ru-RU"/>
              </w:rPr>
              <w:t>3350</w:t>
            </w:r>
          </w:p>
        </w:tc>
        <w:tc>
          <w:tcPr>
            <w:tcW w:w="851" w:type="dxa"/>
            <w:shd w:val="clear" w:color="000000" w:fill="FFFFFF"/>
            <w:noWrap/>
            <w:hideMark/>
          </w:tcPr>
          <w:p w:rsidR="00DC223D" w:rsidRPr="00DC223D" w:rsidRDefault="00DC223D" w:rsidP="000E0FF0">
            <w:pPr>
              <w:jc w:val="center"/>
              <w:rPr>
                <w:lang w:val="ru-RU"/>
              </w:rPr>
            </w:pPr>
            <w:r w:rsidRPr="00DC223D">
              <w:rPr>
                <w:lang w:val="ru-RU"/>
              </w:rPr>
              <w:t>3300</w:t>
            </w:r>
          </w:p>
        </w:tc>
        <w:tc>
          <w:tcPr>
            <w:tcW w:w="850" w:type="dxa"/>
            <w:shd w:val="clear" w:color="000000" w:fill="FFFFFF"/>
            <w:noWrap/>
            <w:hideMark/>
          </w:tcPr>
          <w:p w:rsidR="00DC223D" w:rsidRPr="00DC223D" w:rsidRDefault="00DC223D" w:rsidP="000E0FF0">
            <w:pPr>
              <w:jc w:val="center"/>
              <w:rPr>
                <w:lang w:val="ru-RU"/>
              </w:rPr>
            </w:pPr>
            <w:r w:rsidRPr="00DC223D">
              <w:rPr>
                <w:lang w:val="ru-RU"/>
              </w:rPr>
              <w:t>50</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992"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0E0FF0">
            <w:pPr>
              <w:jc w:val="center"/>
              <w:rPr>
                <w:lang w:val="ru-RU"/>
              </w:rPr>
            </w:pPr>
          </w:p>
        </w:tc>
      </w:tr>
      <w:tr w:rsidR="00E52B17" w:rsidRPr="00DC223D" w:rsidTr="00E52B17">
        <w:trPr>
          <w:trHeight w:val="360"/>
        </w:trPr>
        <w:tc>
          <w:tcPr>
            <w:tcW w:w="568" w:type="dxa"/>
            <w:vMerge w:val="restart"/>
            <w:shd w:val="clear" w:color="auto" w:fill="auto"/>
            <w:noWrap/>
            <w:hideMark/>
          </w:tcPr>
          <w:p w:rsidR="00DC223D" w:rsidRPr="00DC223D" w:rsidRDefault="00DC223D" w:rsidP="00DC223D">
            <w:pPr>
              <w:jc w:val="center"/>
              <w:rPr>
                <w:lang w:val="ru-RU"/>
              </w:rPr>
            </w:pPr>
            <w:r w:rsidRPr="00DC223D">
              <w:rPr>
                <w:lang w:val="ru-RU"/>
              </w:rPr>
              <w:t> </w:t>
            </w:r>
          </w:p>
        </w:tc>
        <w:tc>
          <w:tcPr>
            <w:tcW w:w="1630" w:type="dxa"/>
            <w:vMerge w:val="restart"/>
            <w:shd w:val="clear" w:color="000000" w:fill="FFFFFF"/>
            <w:hideMark/>
          </w:tcPr>
          <w:p w:rsidR="00DC223D" w:rsidRPr="00DC223D" w:rsidRDefault="00DC223D" w:rsidP="00DC223D">
            <w:pPr>
              <w:rPr>
                <w:lang w:val="ru-RU"/>
              </w:rPr>
            </w:pPr>
            <w:r w:rsidRPr="00DC223D">
              <w:rPr>
                <w:lang w:val="ru-RU"/>
              </w:rPr>
              <w:t>ПНР мероприятия</w:t>
            </w:r>
          </w:p>
        </w:tc>
        <w:tc>
          <w:tcPr>
            <w:tcW w:w="2622" w:type="dxa"/>
            <w:shd w:val="clear" w:color="000000" w:fill="FFFFFF"/>
            <w:hideMark/>
          </w:tcPr>
          <w:p w:rsidR="00DC223D" w:rsidRPr="00DC223D" w:rsidRDefault="00DC223D" w:rsidP="00DC223D">
            <w:pPr>
              <w:rPr>
                <w:lang w:val="ru-RU"/>
              </w:rPr>
            </w:pPr>
            <w:r w:rsidRPr="00DC223D">
              <w:rPr>
                <w:lang w:val="ru-RU"/>
              </w:rPr>
              <w:t>Заседание экспертного совета</w:t>
            </w:r>
          </w:p>
        </w:tc>
        <w:tc>
          <w:tcPr>
            <w:tcW w:w="1418" w:type="dxa"/>
            <w:shd w:val="clear" w:color="000000" w:fill="FFFFFF"/>
            <w:hideMark/>
          </w:tcPr>
          <w:p w:rsidR="00DC223D" w:rsidRPr="00DC223D" w:rsidRDefault="00DC223D" w:rsidP="000E0FF0">
            <w:pPr>
              <w:jc w:val="center"/>
              <w:rPr>
                <w:lang w:val="ru-RU"/>
              </w:rPr>
            </w:pPr>
            <w:r w:rsidRPr="00DC223D">
              <w:rPr>
                <w:lang w:val="ru-RU"/>
              </w:rPr>
              <w:t>мероприятие</w:t>
            </w:r>
          </w:p>
        </w:tc>
        <w:tc>
          <w:tcPr>
            <w:tcW w:w="992" w:type="dxa"/>
            <w:shd w:val="clear" w:color="000000" w:fill="FFFFFF"/>
            <w:noWrap/>
            <w:hideMark/>
          </w:tcPr>
          <w:p w:rsidR="00DC223D" w:rsidRPr="00DC223D" w:rsidRDefault="00DC223D" w:rsidP="000E0FF0">
            <w:pPr>
              <w:jc w:val="center"/>
              <w:rPr>
                <w:lang w:val="ru-RU"/>
              </w:rPr>
            </w:pPr>
            <w:r w:rsidRPr="00DC223D">
              <w:rPr>
                <w:lang w:val="ru-RU"/>
              </w:rPr>
              <w:t>1</w:t>
            </w:r>
          </w:p>
        </w:tc>
        <w:tc>
          <w:tcPr>
            <w:tcW w:w="851" w:type="dxa"/>
            <w:shd w:val="clear" w:color="000000" w:fill="FFFFFF"/>
            <w:noWrap/>
            <w:hideMark/>
          </w:tcPr>
          <w:p w:rsidR="00DC223D" w:rsidRPr="00DC223D" w:rsidRDefault="00DC223D" w:rsidP="000E0FF0">
            <w:pPr>
              <w:jc w:val="center"/>
              <w:rPr>
                <w:lang w:val="ru-RU"/>
              </w:rPr>
            </w:pPr>
            <w:r w:rsidRPr="00DC223D">
              <w:rPr>
                <w:lang w:val="ru-RU"/>
              </w:rPr>
              <w:t>1</w:t>
            </w:r>
          </w:p>
        </w:tc>
        <w:tc>
          <w:tcPr>
            <w:tcW w:w="850" w:type="dxa"/>
            <w:shd w:val="clear" w:color="000000" w:fill="FFFFFF"/>
            <w:noWrap/>
            <w:hideMark/>
          </w:tcPr>
          <w:p w:rsidR="00DC223D" w:rsidRPr="00DC223D" w:rsidRDefault="00DC223D" w:rsidP="000E0FF0">
            <w:pPr>
              <w:jc w:val="center"/>
              <w:rPr>
                <w:lang w:val="ru-RU"/>
              </w:rPr>
            </w:pPr>
            <w:r w:rsidRPr="00DC223D">
              <w:rPr>
                <w:lang w:val="ru-RU"/>
              </w:rPr>
              <w:t>1</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1</w:t>
            </w:r>
          </w:p>
        </w:tc>
        <w:tc>
          <w:tcPr>
            <w:tcW w:w="851" w:type="dxa"/>
            <w:shd w:val="clear" w:color="000000" w:fill="FFFFFF"/>
            <w:noWrap/>
            <w:hideMark/>
          </w:tcPr>
          <w:p w:rsidR="00DC223D" w:rsidRPr="00DC223D" w:rsidRDefault="00DC223D" w:rsidP="000E0FF0">
            <w:pPr>
              <w:jc w:val="center"/>
              <w:rPr>
                <w:lang w:val="ru-RU"/>
              </w:rPr>
            </w:pPr>
            <w:r w:rsidRPr="00DC223D">
              <w:rPr>
                <w:lang w:val="ru-RU"/>
              </w:rPr>
              <w:t>1</w:t>
            </w:r>
          </w:p>
        </w:tc>
        <w:tc>
          <w:tcPr>
            <w:tcW w:w="992" w:type="dxa"/>
            <w:shd w:val="clear" w:color="000000" w:fill="FFFFFF"/>
            <w:noWrap/>
            <w:hideMark/>
          </w:tcPr>
          <w:p w:rsidR="00DC223D" w:rsidRPr="00DC223D" w:rsidRDefault="00DC223D" w:rsidP="000E0FF0">
            <w:pPr>
              <w:jc w:val="center"/>
              <w:rPr>
                <w:lang w:val="ru-RU"/>
              </w:rPr>
            </w:pPr>
            <w:r w:rsidRPr="00DC223D">
              <w:rPr>
                <w:lang w:val="ru-RU"/>
              </w:rPr>
              <w:t>1</w:t>
            </w:r>
          </w:p>
        </w:tc>
        <w:tc>
          <w:tcPr>
            <w:tcW w:w="850" w:type="dxa"/>
            <w:shd w:val="clear" w:color="000000" w:fill="FFFFFF"/>
            <w:noWrap/>
            <w:hideMark/>
          </w:tcPr>
          <w:p w:rsidR="00DC223D" w:rsidRPr="00DC223D" w:rsidRDefault="00DC223D" w:rsidP="000E0FF0">
            <w:pPr>
              <w:jc w:val="center"/>
              <w:rPr>
                <w:lang w:val="ru-RU"/>
              </w:rPr>
            </w:pPr>
            <w:r w:rsidRPr="00DC223D">
              <w:rPr>
                <w:lang w:val="ru-RU"/>
              </w:rPr>
              <w:t>1</w:t>
            </w:r>
          </w:p>
        </w:tc>
        <w:tc>
          <w:tcPr>
            <w:tcW w:w="993" w:type="dxa"/>
            <w:shd w:val="clear" w:color="000000" w:fill="FFFFFF"/>
            <w:hideMark/>
          </w:tcPr>
          <w:p w:rsidR="00DC223D" w:rsidRPr="00DC223D" w:rsidRDefault="00DC223D" w:rsidP="000E0FF0">
            <w:pPr>
              <w:jc w:val="center"/>
              <w:rPr>
                <w:lang w:val="ru-RU"/>
              </w:rPr>
            </w:pPr>
            <w:r w:rsidRPr="00DC223D">
              <w:rPr>
                <w:lang w:val="ru-RU"/>
              </w:rPr>
              <w:t>1</w:t>
            </w:r>
          </w:p>
        </w:tc>
        <w:tc>
          <w:tcPr>
            <w:tcW w:w="1212" w:type="dxa"/>
            <w:shd w:val="clear" w:color="000000" w:fill="FFFFFF"/>
            <w:hideMark/>
          </w:tcPr>
          <w:p w:rsidR="00DC223D" w:rsidRPr="00DC223D" w:rsidRDefault="00DC223D" w:rsidP="000E0FF0">
            <w:pPr>
              <w:jc w:val="center"/>
              <w:rPr>
                <w:lang w:val="ru-RU"/>
              </w:rPr>
            </w:pPr>
          </w:p>
        </w:tc>
      </w:tr>
      <w:tr w:rsidR="00E52B17" w:rsidRPr="00DC223D" w:rsidTr="00E52B17">
        <w:trPr>
          <w:trHeight w:val="345"/>
        </w:trPr>
        <w:tc>
          <w:tcPr>
            <w:tcW w:w="568" w:type="dxa"/>
            <w:vMerge/>
            <w:hideMark/>
          </w:tcPr>
          <w:p w:rsidR="00DC223D" w:rsidRPr="00DC223D" w:rsidRDefault="00DC223D" w:rsidP="00DC223D">
            <w:pPr>
              <w:rPr>
                <w:lang w:val="ru-RU"/>
              </w:rPr>
            </w:pPr>
          </w:p>
        </w:tc>
        <w:tc>
          <w:tcPr>
            <w:tcW w:w="1630" w:type="dxa"/>
            <w:vMerge/>
            <w:hideMark/>
          </w:tcPr>
          <w:p w:rsidR="00DC223D" w:rsidRPr="00DC223D" w:rsidRDefault="00DC223D" w:rsidP="00DC223D">
            <w:pPr>
              <w:rPr>
                <w:lang w:val="ru-RU"/>
              </w:rPr>
            </w:pPr>
          </w:p>
        </w:tc>
        <w:tc>
          <w:tcPr>
            <w:tcW w:w="2622" w:type="dxa"/>
            <w:shd w:val="clear" w:color="000000" w:fill="FFFFFF"/>
            <w:hideMark/>
          </w:tcPr>
          <w:p w:rsidR="000E0FF0" w:rsidRDefault="000E0FF0" w:rsidP="00DC223D">
            <w:pPr>
              <w:rPr>
                <w:lang w:val="ru-RU"/>
              </w:rPr>
            </w:pPr>
            <w:r>
              <w:rPr>
                <w:lang w:val="ru-RU"/>
              </w:rPr>
              <w:t xml:space="preserve">Наличие </w:t>
            </w:r>
            <w:r w:rsidR="00DC223D" w:rsidRPr="00DC223D">
              <w:rPr>
                <w:lang w:val="ru-RU"/>
              </w:rPr>
              <w:t xml:space="preserve">муниципального правового акта  </w:t>
            </w:r>
          </w:p>
          <w:p w:rsidR="00DC223D" w:rsidRPr="00DC223D" w:rsidRDefault="00DC223D" w:rsidP="00DC223D">
            <w:pPr>
              <w:rPr>
                <w:lang w:val="ru-RU"/>
              </w:rPr>
            </w:pPr>
            <w:r w:rsidRPr="00DC223D">
              <w:rPr>
                <w:lang w:val="ru-RU"/>
              </w:rPr>
              <w:t>о проведении конкурса</w:t>
            </w:r>
          </w:p>
        </w:tc>
        <w:tc>
          <w:tcPr>
            <w:tcW w:w="1418" w:type="dxa"/>
            <w:shd w:val="clear" w:color="000000" w:fill="FFFFFF"/>
            <w:hideMark/>
          </w:tcPr>
          <w:p w:rsidR="00DC223D" w:rsidRPr="00DC223D" w:rsidRDefault="00DC223D" w:rsidP="000E0FF0">
            <w:pPr>
              <w:jc w:val="center"/>
              <w:rPr>
                <w:lang w:val="ru-RU"/>
              </w:rPr>
            </w:pPr>
            <w:r w:rsidRPr="00DC223D">
              <w:rPr>
                <w:lang w:val="ru-RU"/>
              </w:rPr>
              <w:t>шт</w:t>
            </w:r>
          </w:p>
        </w:tc>
        <w:tc>
          <w:tcPr>
            <w:tcW w:w="992" w:type="dxa"/>
            <w:shd w:val="clear" w:color="000000" w:fill="FFFFFF"/>
            <w:noWrap/>
            <w:hideMark/>
          </w:tcPr>
          <w:p w:rsidR="00DC223D" w:rsidRPr="00DC223D" w:rsidRDefault="00DC223D" w:rsidP="000E0FF0">
            <w:pPr>
              <w:jc w:val="center"/>
              <w:rPr>
                <w:lang w:val="ru-RU"/>
              </w:rPr>
            </w:pPr>
            <w:r w:rsidRPr="00DC223D">
              <w:rPr>
                <w:lang w:val="ru-RU"/>
              </w:rPr>
              <w:t>1</w:t>
            </w:r>
          </w:p>
        </w:tc>
        <w:tc>
          <w:tcPr>
            <w:tcW w:w="851" w:type="dxa"/>
            <w:shd w:val="clear" w:color="000000" w:fill="FFFFFF"/>
            <w:noWrap/>
            <w:hideMark/>
          </w:tcPr>
          <w:p w:rsidR="00DC223D" w:rsidRPr="00DC223D" w:rsidRDefault="00DC223D" w:rsidP="000E0FF0">
            <w:pPr>
              <w:jc w:val="center"/>
              <w:rPr>
                <w:lang w:val="ru-RU"/>
              </w:rPr>
            </w:pPr>
            <w:r w:rsidRPr="00DC223D">
              <w:rPr>
                <w:lang w:val="ru-RU"/>
              </w:rPr>
              <w:t>1</w:t>
            </w:r>
          </w:p>
        </w:tc>
        <w:tc>
          <w:tcPr>
            <w:tcW w:w="850" w:type="dxa"/>
            <w:shd w:val="clear" w:color="000000" w:fill="FFFFFF"/>
            <w:noWrap/>
            <w:hideMark/>
          </w:tcPr>
          <w:p w:rsidR="00DC223D" w:rsidRPr="00DC223D" w:rsidRDefault="00DC223D" w:rsidP="000E0FF0">
            <w:pPr>
              <w:jc w:val="center"/>
              <w:rPr>
                <w:lang w:val="ru-RU"/>
              </w:rPr>
            </w:pPr>
            <w:r w:rsidRPr="00DC223D">
              <w:rPr>
                <w:lang w:val="ru-RU"/>
              </w:rPr>
              <w:t>1</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1</w:t>
            </w:r>
          </w:p>
        </w:tc>
        <w:tc>
          <w:tcPr>
            <w:tcW w:w="851" w:type="dxa"/>
            <w:shd w:val="clear" w:color="000000" w:fill="FFFFFF"/>
            <w:noWrap/>
            <w:hideMark/>
          </w:tcPr>
          <w:p w:rsidR="00DC223D" w:rsidRPr="00DC223D" w:rsidRDefault="00DC223D" w:rsidP="000E0FF0">
            <w:pPr>
              <w:jc w:val="center"/>
              <w:rPr>
                <w:lang w:val="ru-RU"/>
              </w:rPr>
            </w:pPr>
            <w:r w:rsidRPr="00DC223D">
              <w:rPr>
                <w:lang w:val="ru-RU"/>
              </w:rPr>
              <w:t>1</w:t>
            </w:r>
          </w:p>
        </w:tc>
        <w:tc>
          <w:tcPr>
            <w:tcW w:w="992" w:type="dxa"/>
            <w:shd w:val="clear" w:color="000000" w:fill="FFFFFF"/>
            <w:noWrap/>
            <w:hideMark/>
          </w:tcPr>
          <w:p w:rsidR="00DC223D" w:rsidRPr="00DC223D" w:rsidRDefault="00DC223D" w:rsidP="000E0FF0">
            <w:pPr>
              <w:jc w:val="center"/>
              <w:rPr>
                <w:lang w:val="ru-RU"/>
              </w:rPr>
            </w:pPr>
            <w:r w:rsidRPr="00DC223D">
              <w:rPr>
                <w:lang w:val="ru-RU"/>
              </w:rPr>
              <w:t>1</w:t>
            </w:r>
          </w:p>
        </w:tc>
        <w:tc>
          <w:tcPr>
            <w:tcW w:w="850" w:type="dxa"/>
            <w:shd w:val="clear" w:color="000000" w:fill="FFFFFF"/>
            <w:noWrap/>
            <w:hideMark/>
          </w:tcPr>
          <w:p w:rsidR="00DC223D" w:rsidRPr="00DC223D" w:rsidRDefault="00DC223D" w:rsidP="000E0FF0">
            <w:pPr>
              <w:jc w:val="center"/>
              <w:rPr>
                <w:lang w:val="ru-RU"/>
              </w:rPr>
            </w:pPr>
            <w:r w:rsidRPr="00DC223D">
              <w:rPr>
                <w:lang w:val="ru-RU"/>
              </w:rPr>
              <w:t>1</w:t>
            </w:r>
          </w:p>
        </w:tc>
        <w:tc>
          <w:tcPr>
            <w:tcW w:w="993" w:type="dxa"/>
            <w:shd w:val="clear" w:color="000000" w:fill="FFFFFF"/>
            <w:hideMark/>
          </w:tcPr>
          <w:p w:rsidR="00DC223D" w:rsidRPr="00DC223D" w:rsidRDefault="00DC223D" w:rsidP="000E0FF0">
            <w:pPr>
              <w:jc w:val="center"/>
              <w:rPr>
                <w:lang w:val="ru-RU"/>
              </w:rPr>
            </w:pPr>
            <w:r w:rsidRPr="00DC223D">
              <w:rPr>
                <w:lang w:val="ru-RU"/>
              </w:rPr>
              <w:t>1</w:t>
            </w:r>
          </w:p>
        </w:tc>
        <w:tc>
          <w:tcPr>
            <w:tcW w:w="1212" w:type="dxa"/>
            <w:shd w:val="clear" w:color="000000" w:fill="FFFFFF"/>
            <w:hideMark/>
          </w:tcPr>
          <w:p w:rsidR="00DC223D" w:rsidRPr="00DC223D" w:rsidRDefault="00DC223D" w:rsidP="000E0FF0">
            <w:pPr>
              <w:jc w:val="center"/>
              <w:rPr>
                <w:lang w:val="ru-RU"/>
              </w:rPr>
            </w:pPr>
          </w:p>
        </w:tc>
      </w:tr>
      <w:tr w:rsidR="00E52B17" w:rsidRPr="00DC223D" w:rsidTr="00E52B17">
        <w:trPr>
          <w:trHeight w:val="450"/>
        </w:trPr>
        <w:tc>
          <w:tcPr>
            <w:tcW w:w="568" w:type="dxa"/>
            <w:vMerge/>
            <w:hideMark/>
          </w:tcPr>
          <w:p w:rsidR="00DC223D" w:rsidRPr="00DC223D" w:rsidRDefault="00DC223D" w:rsidP="00DC223D">
            <w:pPr>
              <w:rPr>
                <w:lang w:val="ru-RU"/>
              </w:rPr>
            </w:pPr>
          </w:p>
        </w:tc>
        <w:tc>
          <w:tcPr>
            <w:tcW w:w="1630" w:type="dxa"/>
            <w:vMerge/>
            <w:hideMark/>
          </w:tcPr>
          <w:p w:rsidR="00DC223D" w:rsidRPr="00DC223D" w:rsidRDefault="00DC223D" w:rsidP="00DC223D">
            <w:pPr>
              <w:rPr>
                <w:lang w:val="ru-RU"/>
              </w:rPr>
            </w:pPr>
          </w:p>
        </w:tc>
        <w:tc>
          <w:tcPr>
            <w:tcW w:w="2622" w:type="dxa"/>
            <w:shd w:val="clear" w:color="000000" w:fill="FFFFFF"/>
            <w:hideMark/>
          </w:tcPr>
          <w:p w:rsidR="00DC223D" w:rsidRPr="00DC223D" w:rsidRDefault="00DC223D" w:rsidP="00DC223D">
            <w:pPr>
              <w:rPr>
                <w:lang w:val="ru-RU"/>
              </w:rPr>
            </w:pPr>
            <w:r w:rsidRPr="00DC223D">
              <w:rPr>
                <w:lang w:val="ru-RU"/>
              </w:rPr>
              <w:t>Заседание конкурсной комиссии</w:t>
            </w:r>
          </w:p>
        </w:tc>
        <w:tc>
          <w:tcPr>
            <w:tcW w:w="1418" w:type="dxa"/>
            <w:shd w:val="clear" w:color="000000" w:fill="FFFFFF"/>
            <w:hideMark/>
          </w:tcPr>
          <w:p w:rsidR="00DC223D" w:rsidRPr="00DC223D" w:rsidRDefault="00DC223D" w:rsidP="000E0FF0">
            <w:pPr>
              <w:jc w:val="center"/>
              <w:rPr>
                <w:lang w:val="ru-RU"/>
              </w:rPr>
            </w:pPr>
            <w:r w:rsidRPr="00DC223D">
              <w:rPr>
                <w:lang w:val="ru-RU"/>
              </w:rPr>
              <w:t>мероприятие</w:t>
            </w:r>
          </w:p>
        </w:tc>
        <w:tc>
          <w:tcPr>
            <w:tcW w:w="992" w:type="dxa"/>
            <w:shd w:val="clear" w:color="000000" w:fill="FFFFFF"/>
            <w:noWrap/>
            <w:hideMark/>
          </w:tcPr>
          <w:p w:rsidR="00DC223D" w:rsidRPr="00DC223D" w:rsidRDefault="00DC223D" w:rsidP="000E0FF0">
            <w:pPr>
              <w:jc w:val="center"/>
              <w:rPr>
                <w:lang w:val="ru-RU"/>
              </w:rPr>
            </w:pPr>
            <w:r w:rsidRPr="00DC223D">
              <w:rPr>
                <w:lang w:val="ru-RU"/>
              </w:rPr>
              <w:t>1</w:t>
            </w:r>
          </w:p>
        </w:tc>
        <w:tc>
          <w:tcPr>
            <w:tcW w:w="851" w:type="dxa"/>
            <w:shd w:val="clear" w:color="000000" w:fill="FFFFFF"/>
            <w:noWrap/>
            <w:hideMark/>
          </w:tcPr>
          <w:p w:rsidR="00DC223D" w:rsidRPr="00DC223D" w:rsidRDefault="00DC223D" w:rsidP="000E0FF0">
            <w:pPr>
              <w:jc w:val="center"/>
              <w:rPr>
                <w:lang w:val="ru-RU"/>
              </w:rPr>
            </w:pPr>
            <w:r w:rsidRPr="00DC223D">
              <w:rPr>
                <w:lang w:val="ru-RU"/>
              </w:rPr>
              <w:t>1</w:t>
            </w:r>
          </w:p>
        </w:tc>
        <w:tc>
          <w:tcPr>
            <w:tcW w:w="850" w:type="dxa"/>
            <w:shd w:val="clear" w:color="000000" w:fill="FFFFFF"/>
            <w:noWrap/>
            <w:hideMark/>
          </w:tcPr>
          <w:p w:rsidR="00DC223D" w:rsidRPr="00DC223D" w:rsidRDefault="00DC223D" w:rsidP="000E0FF0">
            <w:pPr>
              <w:jc w:val="center"/>
              <w:rPr>
                <w:lang w:val="ru-RU"/>
              </w:rPr>
            </w:pPr>
            <w:r w:rsidRPr="00DC223D">
              <w:rPr>
                <w:lang w:val="ru-RU"/>
              </w:rPr>
              <w:t>1</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1</w:t>
            </w:r>
          </w:p>
        </w:tc>
        <w:tc>
          <w:tcPr>
            <w:tcW w:w="851" w:type="dxa"/>
            <w:shd w:val="clear" w:color="000000" w:fill="FFFFFF"/>
            <w:noWrap/>
            <w:hideMark/>
          </w:tcPr>
          <w:p w:rsidR="00DC223D" w:rsidRPr="00DC223D" w:rsidRDefault="00DC223D" w:rsidP="000E0FF0">
            <w:pPr>
              <w:jc w:val="center"/>
              <w:rPr>
                <w:lang w:val="ru-RU"/>
              </w:rPr>
            </w:pPr>
            <w:r w:rsidRPr="00DC223D">
              <w:rPr>
                <w:lang w:val="ru-RU"/>
              </w:rPr>
              <w:t>1</w:t>
            </w:r>
          </w:p>
        </w:tc>
        <w:tc>
          <w:tcPr>
            <w:tcW w:w="992" w:type="dxa"/>
            <w:shd w:val="clear" w:color="000000" w:fill="FFFFFF"/>
            <w:noWrap/>
            <w:hideMark/>
          </w:tcPr>
          <w:p w:rsidR="00DC223D" w:rsidRPr="00DC223D" w:rsidRDefault="00DC223D" w:rsidP="000E0FF0">
            <w:pPr>
              <w:jc w:val="center"/>
              <w:rPr>
                <w:lang w:val="ru-RU"/>
              </w:rPr>
            </w:pPr>
            <w:r w:rsidRPr="00DC223D">
              <w:rPr>
                <w:lang w:val="ru-RU"/>
              </w:rPr>
              <w:t>1</w:t>
            </w:r>
          </w:p>
        </w:tc>
        <w:tc>
          <w:tcPr>
            <w:tcW w:w="850" w:type="dxa"/>
            <w:shd w:val="clear" w:color="000000" w:fill="FFFFFF"/>
            <w:noWrap/>
            <w:hideMark/>
          </w:tcPr>
          <w:p w:rsidR="00DC223D" w:rsidRPr="00DC223D" w:rsidRDefault="00DC223D" w:rsidP="000E0FF0">
            <w:pPr>
              <w:jc w:val="center"/>
              <w:rPr>
                <w:lang w:val="ru-RU"/>
              </w:rPr>
            </w:pPr>
            <w:r w:rsidRPr="00DC223D">
              <w:rPr>
                <w:lang w:val="ru-RU"/>
              </w:rPr>
              <w:t>1</w:t>
            </w:r>
          </w:p>
        </w:tc>
        <w:tc>
          <w:tcPr>
            <w:tcW w:w="993" w:type="dxa"/>
            <w:shd w:val="clear" w:color="000000" w:fill="FFFFFF"/>
            <w:hideMark/>
          </w:tcPr>
          <w:p w:rsidR="00DC223D" w:rsidRPr="00DC223D" w:rsidRDefault="00DC223D" w:rsidP="000E0FF0">
            <w:pPr>
              <w:jc w:val="center"/>
              <w:rPr>
                <w:lang w:val="ru-RU"/>
              </w:rPr>
            </w:pPr>
            <w:r w:rsidRPr="00DC223D">
              <w:rPr>
                <w:lang w:val="ru-RU"/>
              </w:rPr>
              <w:t>1</w:t>
            </w:r>
          </w:p>
        </w:tc>
        <w:tc>
          <w:tcPr>
            <w:tcW w:w="1212" w:type="dxa"/>
            <w:shd w:val="clear" w:color="000000" w:fill="FFFFFF"/>
            <w:hideMark/>
          </w:tcPr>
          <w:p w:rsidR="00DC223D" w:rsidRPr="00DC223D" w:rsidRDefault="00DC223D" w:rsidP="000E0FF0">
            <w:pPr>
              <w:jc w:val="center"/>
              <w:rPr>
                <w:lang w:val="ru-RU"/>
              </w:rPr>
            </w:pPr>
          </w:p>
        </w:tc>
      </w:tr>
      <w:tr w:rsidR="00953432" w:rsidRPr="009A4638" w:rsidTr="00E52B17">
        <w:trPr>
          <w:trHeight w:val="915"/>
        </w:trPr>
        <w:tc>
          <w:tcPr>
            <w:tcW w:w="568" w:type="dxa"/>
            <w:vMerge w:val="restart"/>
            <w:shd w:val="clear" w:color="auto" w:fill="auto"/>
            <w:noWrap/>
            <w:hideMark/>
          </w:tcPr>
          <w:p w:rsidR="00DC223D" w:rsidRPr="00DC223D" w:rsidRDefault="00DC223D" w:rsidP="00DC223D">
            <w:pPr>
              <w:jc w:val="center"/>
              <w:rPr>
                <w:lang w:val="ru-RU"/>
              </w:rPr>
            </w:pPr>
            <w:r w:rsidRPr="00DC223D">
              <w:rPr>
                <w:lang w:val="ru-RU"/>
              </w:rPr>
              <w:t>1.1.2.3</w:t>
            </w:r>
          </w:p>
        </w:tc>
        <w:tc>
          <w:tcPr>
            <w:tcW w:w="4252" w:type="dxa"/>
            <w:gridSpan w:val="2"/>
            <w:vMerge w:val="restart"/>
            <w:shd w:val="clear" w:color="000000" w:fill="FFFFFF"/>
            <w:hideMark/>
          </w:tcPr>
          <w:p w:rsidR="00DC223D" w:rsidRPr="00DC223D" w:rsidRDefault="00DC223D" w:rsidP="00DC223D">
            <w:pPr>
              <w:rPr>
                <w:lang w:val="ru-RU"/>
              </w:rPr>
            </w:pPr>
            <w:r w:rsidRPr="00DC223D">
              <w:rPr>
                <w:lang w:val="ru-RU"/>
              </w:rPr>
              <w:t>Основное мероприятие 011: "Реализация конкурсных проектов"</w:t>
            </w:r>
          </w:p>
        </w:tc>
        <w:tc>
          <w:tcPr>
            <w:tcW w:w="1418" w:type="dxa"/>
            <w:shd w:val="clear" w:color="000000" w:fill="FFFFFF"/>
            <w:hideMark/>
          </w:tcPr>
          <w:p w:rsidR="00DC223D" w:rsidRPr="00DC223D" w:rsidRDefault="00DC223D" w:rsidP="000E0FF0">
            <w:pPr>
              <w:jc w:val="center"/>
              <w:rPr>
                <w:lang w:val="ru-RU"/>
              </w:rPr>
            </w:pPr>
            <w:r w:rsidRPr="00DC223D">
              <w:rPr>
                <w:lang w:val="ru-RU"/>
              </w:rPr>
              <w:t>Всего, в том числе:</w:t>
            </w:r>
          </w:p>
        </w:tc>
        <w:tc>
          <w:tcPr>
            <w:tcW w:w="992" w:type="dxa"/>
            <w:shd w:val="clear" w:color="000000" w:fill="FFFFFF"/>
            <w:noWrap/>
            <w:hideMark/>
          </w:tcPr>
          <w:p w:rsidR="00DC223D" w:rsidRPr="00DC223D" w:rsidRDefault="00DC223D" w:rsidP="000E0FF0">
            <w:pPr>
              <w:jc w:val="center"/>
              <w:rPr>
                <w:lang w:val="ru-RU"/>
              </w:rPr>
            </w:pPr>
            <w:r w:rsidRPr="00DC223D">
              <w:rPr>
                <w:lang w:val="ru-RU"/>
              </w:rPr>
              <w:t>500</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500</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992"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0E0FF0">
            <w:pPr>
              <w:jc w:val="center"/>
              <w:rPr>
                <w:lang w:val="ru-RU"/>
              </w:rPr>
            </w:pPr>
            <w:r w:rsidRPr="00DC223D">
              <w:rPr>
                <w:lang w:val="ru-RU"/>
              </w:rPr>
              <w:t>Департа</w:t>
            </w:r>
            <w:r w:rsidR="000E0FF0">
              <w:rPr>
                <w:lang w:val="ru-RU"/>
              </w:rPr>
              <w:t>-</w:t>
            </w:r>
            <w:r w:rsidRPr="00DC223D">
              <w:rPr>
                <w:lang w:val="ru-RU"/>
              </w:rPr>
              <w:t>мент образова</w:t>
            </w:r>
            <w:r w:rsidR="000E0FF0">
              <w:rPr>
                <w:lang w:val="ru-RU"/>
              </w:rPr>
              <w:t>-</w:t>
            </w:r>
            <w:r w:rsidRPr="00DC223D">
              <w:rPr>
                <w:lang w:val="ru-RU"/>
              </w:rPr>
              <w:t>ния и молодёж</w:t>
            </w:r>
            <w:r w:rsidR="000E0FF0">
              <w:rPr>
                <w:lang w:val="ru-RU"/>
              </w:rPr>
              <w:t>-</w:t>
            </w:r>
            <w:r w:rsidRPr="00DC223D">
              <w:rPr>
                <w:lang w:val="ru-RU"/>
              </w:rPr>
              <w:t>ной политики админист</w:t>
            </w:r>
            <w:r w:rsidR="000E0FF0">
              <w:rPr>
                <w:lang w:val="ru-RU"/>
              </w:rPr>
              <w:t>-</w:t>
            </w:r>
            <w:r w:rsidRPr="00DC223D">
              <w:rPr>
                <w:lang w:val="ru-RU"/>
              </w:rPr>
              <w:lastRenderedPageBreak/>
              <w:t>рации Сургутско</w:t>
            </w:r>
            <w:r w:rsidR="000E0FF0">
              <w:rPr>
                <w:lang w:val="ru-RU"/>
              </w:rPr>
              <w:t>-</w:t>
            </w:r>
            <w:r w:rsidRPr="00DC223D">
              <w:rPr>
                <w:lang w:val="ru-RU"/>
              </w:rPr>
              <w:t>го района</w:t>
            </w:r>
          </w:p>
        </w:tc>
      </w:tr>
      <w:tr w:rsidR="00953432" w:rsidRPr="00DC223D" w:rsidTr="00E52B17">
        <w:trPr>
          <w:trHeight w:val="810"/>
        </w:trPr>
        <w:tc>
          <w:tcPr>
            <w:tcW w:w="568" w:type="dxa"/>
            <w:vMerge/>
            <w:hideMark/>
          </w:tcPr>
          <w:p w:rsidR="00DC223D" w:rsidRPr="00DC223D" w:rsidRDefault="00DC223D" w:rsidP="00DC223D">
            <w:pPr>
              <w:rPr>
                <w:lang w:val="ru-RU"/>
              </w:rPr>
            </w:pPr>
          </w:p>
        </w:tc>
        <w:tc>
          <w:tcPr>
            <w:tcW w:w="4252" w:type="dxa"/>
            <w:gridSpan w:val="2"/>
            <w:vMerge/>
            <w:hideMark/>
          </w:tcPr>
          <w:p w:rsidR="00DC223D" w:rsidRPr="00DC223D" w:rsidRDefault="00DC223D" w:rsidP="00DC223D">
            <w:pPr>
              <w:rPr>
                <w:lang w:val="ru-RU"/>
              </w:rPr>
            </w:pPr>
          </w:p>
        </w:tc>
        <w:tc>
          <w:tcPr>
            <w:tcW w:w="1418" w:type="dxa"/>
            <w:shd w:val="clear" w:color="000000" w:fill="FFFFFF"/>
            <w:hideMark/>
          </w:tcPr>
          <w:p w:rsidR="00DC223D" w:rsidRPr="00DC223D" w:rsidRDefault="00953432" w:rsidP="000E0FF0">
            <w:pPr>
              <w:jc w:val="center"/>
              <w:rPr>
                <w:lang w:val="ru-RU"/>
              </w:rPr>
            </w:pPr>
            <w:r>
              <w:rPr>
                <w:lang w:val="ru-RU"/>
              </w:rPr>
              <w:t>-</w:t>
            </w:r>
            <w:r w:rsidR="00DC223D" w:rsidRPr="00DC223D">
              <w:rPr>
                <w:lang w:val="ru-RU"/>
              </w:rPr>
              <w:t>собственные доходы и источники финансирова</w:t>
            </w:r>
            <w:r w:rsidR="000E0FF0">
              <w:rPr>
                <w:lang w:val="ru-RU"/>
              </w:rPr>
              <w:t>-</w:t>
            </w:r>
            <w:r w:rsidR="00DC223D" w:rsidRPr="00DC223D">
              <w:rPr>
                <w:lang w:val="ru-RU"/>
              </w:rPr>
              <w:t>ния дефицита бюджета района</w:t>
            </w:r>
          </w:p>
        </w:tc>
        <w:tc>
          <w:tcPr>
            <w:tcW w:w="992" w:type="dxa"/>
            <w:shd w:val="clear" w:color="000000" w:fill="FFFFFF"/>
            <w:noWrap/>
            <w:hideMark/>
          </w:tcPr>
          <w:p w:rsidR="00DC223D" w:rsidRPr="00DC223D" w:rsidRDefault="00DC223D" w:rsidP="000E0FF0">
            <w:pPr>
              <w:jc w:val="center"/>
              <w:rPr>
                <w:lang w:val="ru-RU"/>
              </w:rPr>
            </w:pPr>
            <w:r w:rsidRPr="00DC223D">
              <w:rPr>
                <w:lang w:val="ru-RU"/>
              </w:rPr>
              <w:t>500</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500</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992"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0E0FF0">
            <w:pPr>
              <w:jc w:val="center"/>
              <w:rPr>
                <w:lang w:val="ru-RU"/>
              </w:rPr>
            </w:pPr>
          </w:p>
        </w:tc>
      </w:tr>
      <w:tr w:rsidR="00E52B17" w:rsidRPr="00DC223D" w:rsidTr="00E52B17">
        <w:trPr>
          <w:trHeight w:val="780"/>
        </w:trPr>
        <w:tc>
          <w:tcPr>
            <w:tcW w:w="568" w:type="dxa"/>
            <w:shd w:val="clear" w:color="auto" w:fill="auto"/>
            <w:noWrap/>
            <w:hideMark/>
          </w:tcPr>
          <w:p w:rsidR="00DC223D" w:rsidRPr="00DC223D" w:rsidRDefault="00DC223D" w:rsidP="00DC223D">
            <w:pPr>
              <w:jc w:val="center"/>
              <w:rPr>
                <w:lang w:val="ru-RU"/>
              </w:rPr>
            </w:pPr>
            <w:r w:rsidRPr="00DC223D">
              <w:rPr>
                <w:lang w:val="ru-RU"/>
              </w:rPr>
              <w:t> </w:t>
            </w:r>
          </w:p>
        </w:tc>
        <w:tc>
          <w:tcPr>
            <w:tcW w:w="1630" w:type="dxa"/>
            <w:shd w:val="clear" w:color="000000" w:fill="FFFFFF"/>
            <w:hideMark/>
          </w:tcPr>
          <w:p w:rsidR="00DC223D" w:rsidRPr="00DC223D" w:rsidRDefault="00DC223D" w:rsidP="00DC223D">
            <w:pPr>
              <w:rPr>
                <w:lang w:val="ru-RU"/>
              </w:rPr>
            </w:pPr>
            <w:r w:rsidRPr="00DC223D">
              <w:rPr>
                <w:lang w:val="ru-RU"/>
              </w:rPr>
              <w:t>ПНР мероприятия</w:t>
            </w:r>
          </w:p>
        </w:tc>
        <w:tc>
          <w:tcPr>
            <w:tcW w:w="2622" w:type="dxa"/>
            <w:shd w:val="clear" w:color="000000" w:fill="FFFFFF"/>
            <w:hideMark/>
          </w:tcPr>
          <w:p w:rsidR="000E0FF0" w:rsidRDefault="00DC223D" w:rsidP="00DC223D">
            <w:pPr>
              <w:rPr>
                <w:lang w:val="ru-RU"/>
              </w:rPr>
            </w:pPr>
            <w:r w:rsidRPr="00DC223D">
              <w:rPr>
                <w:lang w:val="ru-RU"/>
              </w:rPr>
              <w:t xml:space="preserve">Увеличение туристического потока, привлекаемого </w:t>
            </w:r>
          </w:p>
          <w:p w:rsidR="00DC223D" w:rsidRPr="00DC223D" w:rsidRDefault="00DC223D" w:rsidP="00DC223D">
            <w:pPr>
              <w:rPr>
                <w:lang w:val="ru-RU"/>
              </w:rPr>
            </w:pPr>
            <w:r w:rsidRPr="00DC223D">
              <w:rPr>
                <w:lang w:val="ru-RU"/>
              </w:rPr>
              <w:t>в Сургутский район благодаря реализации конкурсных проектов</w:t>
            </w:r>
          </w:p>
        </w:tc>
        <w:tc>
          <w:tcPr>
            <w:tcW w:w="1418" w:type="dxa"/>
            <w:shd w:val="clear" w:color="000000" w:fill="FFFFFF"/>
            <w:hideMark/>
          </w:tcPr>
          <w:p w:rsidR="00DC223D" w:rsidRPr="00DC223D" w:rsidRDefault="00DC223D" w:rsidP="000E0FF0">
            <w:pPr>
              <w:jc w:val="center"/>
              <w:rPr>
                <w:lang w:val="ru-RU"/>
              </w:rPr>
            </w:pPr>
            <w:r w:rsidRPr="00DC223D">
              <w:rPr>
                <w:lang w:val="ru-RU"/>
              </w:rPr>
              <w:t>чел</w:t>
            </w:r>
          </w:p>
        </w:tc>
        <w:tc>
          <w:tcPr>
            <w:tcW w:w="992" w:type="dxa"/>
            <w:shd w:val="clear" w:color="000000" w:fill="FFFFFF"/>
            <w:noWrap/>
            <w:hideMark/>
          </w:tcPr>
          <w:p w:rsidR="00DC223D" w:rsidRPr="00DC223D" w:rsidRDefault="00DC223D" w:rsidP="000E0FF0">
            <w:pPr>
              <w:jc w:val="center"/>
              <w:rPr>
                <w:lang w:val="ru-RU"/>
              </w:rPr>
            </w:pPr>
            <w:r w:rsidRPr="00DC223D">
              <w:rPr>
                <w:lang w:val="ru-RU"/>
              </w:rPr>
              <w:t>0</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100</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0</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992"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0</w:t>
            </w:r>
          </w:p>
        </w:tc>
        <w:tc>
          <w:tcPr>
            <w:tcW w:w="993" w:type="dxa"/>
            <w:shd w:val="clear" w:color="000000" w:fill="FFFFFF"/>
            <w:hideMark/>
          </w:tcPr>
          <w:p w:rsidR="00DC223D" w:rsidRPr="00DC223D" w:rsidRDefault="00DC223D" w:rsidP="000E0FF0">
            <w:pPr>
              <w:jc w:val="center"/>
              <w:rPr>
                <w:lang w:val="ru-RU"/>
              </w:rPr>
            </w:pPr>
            <w:r w:rsidRPr="00DC223D">
              <w:rPr>
                <w:lang w:val="ru-RU"/>
              </w:rPr>
              <w:t>100</w:t>
            </w:r>
          </w:p>
        </w:tc>
        <w:tc>
          <w:tcPr>
            <w:tcW w:w="1212" w:type="dxa"/>
            <w:shd w:val="clear" w:color="000000" w:fill="FFFFFF"/>
            <w:hideMark/>
          </w:tcPr>
          <w:p w:rsidR="00DC223D" w:rsidRPr="00DC223D" w:rsidRDefault="00DC223D" w:rsidP="000E0FF0">
            <w:pPr>
              <w:jc w:val="center"/>
              <w:rPr>
                <w:lang w:val="ru-RU"/>
              </w:rPr>
            </w:pPr>
          </w:p>
        </w:tc>
      </w:tr>
      <w:tr w:rsidR="00953432" w:rsidRPr="009A4638" w:rsidTr="00E52B17">
        <w:trPr>
          <w:trHeight w:val="915"/>
        </w:trPr>
        <w:tc>
          <w:tcPr>
            <w:tcW w:w="568" w:type="dxa"/>
            <w:vMerge w:val="restart"/>
            <w:shd w:val="clear" w:color="auto" w:fill="auto"/>
            <w:noWrap/>
            <w:hideMark/>
          </w:tcPr>
          <w:p w:rsidR="00DC223D" w:rsidRPr="00DC223D" w:rsidRDefault="00DC223D" w:rsidP="00DC223D">
            <w:pPr>
              <w:jc w:val="center"/>
              <w:rPr>
                <w:lang w:val="ru-RU"/>
              </w:rPr>
            </w:pPr>
            <w:r w:rsidRPr="00DC223D">
              <w:rPr>
                <w:lang w:val="ru-RU"/>
              </w:rPr>
              <w:t>1.1.2.4</w:t>
            </w:r>
          </w:p>
        </w:tc>
        <w:tc>
          <w:tcPr>
            <w:tcW w:w="4252" w:type="dxa"/>
            <w:gridSpan w:val="2"/>
            <w:vMerge w:val="restart"/>
            <w:shd w:val="clear" w:color="000000" w:fill="FFFFFF"/>
            <w:hideMark/>
          </w:tcPr>
          <w:p w:rsidR="00DC223D" w:rsidRPr="00DC223D" w:rsidRDefault="00DC223D" w:rsidP="00DC223D">
            <w:pPr>
              <w:rPr>
                <w:lang w:val="ru-RU"/>
              </w:rPr>
            </w:pPr>
            <w:r w:rsidRPr="00DC223D">
              <w:rPr>
                <w:lang w:val="ru-RU"/>
              </w:rPr>
              <w:t>Основное мероприятие 012: "Реализация конкурсных проектов"</w:t>
            </w:r>
          </w:p>
        </w:tc>
        <w:tc>
          <w:tcPr>
            <w:tcW w:w="1418" w:type="dxa"/>
            <w:shd w:val="clear" w:color="000000" w:fill="FFFFFF"/>
            <w:hideMark/>
          </w:tcPr>
          <w:p w:rsidR="00DC223D" w:rsidRPr="00DC223D" w:rsidRDefault="00DC223D" w:rsidP="000E0FF0">
            <w:pPr>
              <w:jc w:val="center"/>
              <w:rPr>
                <w:lang w:val="ru-RU"/>
              </w:rPr>
            </w:pPr>
            <w:r w:rsidRPr="00DC223D">
              <w:rPr>
                <w:lang w:val="ru-RU"/>
              </w:rPr>
              <w:t>Всего, в том числе:</w:t>
            </w:r>
          </w:p>
        </w:tc>
        <w:tc>
          <w:tcPr>
            <w:tcW w:w="992" w:type="dxa"/>
            <w:shd w:val="clear" w:color="000000" w:fill="FFFFFF"/>
            <w:noWrap/>
            <w:hideMark/>
          </w:tcPr>
          <w:p w:rsidR="00DC223D" w:rsidRPr="00DC223D" w:rsidRDefault="00DC223D" w:rsidP="000E0FF0">
            <w:pPr>
              <w:jc w:val="center"/>
              <w:rPr>
                <w:lang w:val="ru-RU"/>
              </w:rPr>
            </w:pPr>
            <w:r w:rsidRPr="00DC223D">
              <w:rPr>
                <w:lang w:val="ru-RU"/>
              </w:rPr>
              <w:t>4575</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300</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1425</w:t>
            </w:r>
          </w:p>
        </w:tc>
        <w:tc>
          <w:tcPr>
            <w:tcW w:w="851" w:type="dxa"/>
            <w:shd w:val="clear" w:color="000000" w:fill="FFFFFF"/>
            <w:noWrap/>
            <w:hideMark/>
          </w:tcPr>
          <w:p w:rsidR="00DC223D" w:rsidRPr="00DC223D" w:rsidRDefault="00DC223D" w:rsidP="000E0FF0">
            <w:pPr>
              <w:jc w:val="center"/>
              <w:rPr>
                <w:lang w:val="ru-RU"/>
              </w:rPr>
            </w:pPr>
            <w:r w:rsidRPr="00DC223D">
              <w:rPr>
                <w:lang w:val="ru-RU"/>
              </w:rPr>
              <w:t>1425</w:t>
            </w:r>
          </w:p>
        </w:tc>
        <w:tc>
          <w:tcPr>
            <w:tcW w:w="992" w:type="dxa"/>
            <w:shd w:val="clear" w:color="000000" w:fill="FFFFFF"/>
            <w:noWrap/>
            <w:hideMark/>
          </w:tcPr>
          <w:p w:rsidR="00DC223D" w:rsidRPr="00DC223D" w:rsidRDefault="00DC223D" w:rsidP="000E0FF0">
            <w:pPr>
              <w:jc w:val="center"/>
              <w:rPr>
                <w:lang w:val="ru-RU"/>
              </w:rPr>
            </w:pPr>
            <w:r w:rsidRPr="00DC223D">
              <w:rPr>
                <w:lang w:val="ru-RU"/>
              </w:rPr>
              <w:t>1425</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0E0FF0">
            <w:pPr>
              <w:jc w:val="center"/>
              <w:rPr>
                <w:lang w:val="ru-RU"/>
              </w:rPr>
            </w:pPr>
            <w:r w:rsidRPr="00DC223D">
              <w:rPr>
                <w:lang w:val="ru-RU"/>
              </w:rPr>
              <w:t>Управле</w:t>
            </w:r>
            <w:r w:rsidR="000E0FF0">
              <w:rPr>
                <w:lang w:val="ru-RU"/>
              </w:rPr>
              <w:t>-</w:t>
            </w:r>
            <w:r w:rsidRPr="00DC223D">
              <w:rPr>
                <w:lang w:val="ru-RU"/>
              </w:rPr>
              <w:t>ние культуры, туризма и спорта админист</w:t>
            </w:r>
            <w:r w:rsidR="000E0FF0">
              <w:rPr>
                <w:lang w:val="ru-RU"/>
              </w:rPr>
              <w:t>-</w:t>
            </w:r>
            <w:r w:rsidRPr="00DC223D">
              <w:rPr>
                <w:lang w:val="ru-RU"/>
              </w:rPr>
              <w:t>рации Сургутско</w:t>
            </w:r>
            <w:r w:rsidR="000E0FF0">
              <w:rPr>
                <w:lang w:val="ru-RU"/>
              </w:rPr>
              <w:t>-</w:t>
            </w:r>
            <w:r w:rsidRPr="00DC223D">
              <w:rPr>
                <w:lang w:val="ru-RU"/>
              </w:rPr>
              <w:t>го района</w:t>
            </w:r>
          </w:p>
        </w:tc>
      </w:tr>
      <w:tr w:rsidR="00953432" w:rsidRPr="00DC223D" w:rsidTr="00E52B17">
        <w:trPr>
          <w:trHeight w:val="750"/>
        </w:trPr>
        <w:tc>
          <w:tcPr>
            <w:tcW w:w="568" w:type="dxa"/>
            <w:vMerge/>
            <w:hideMark/>
          </w:tcPr>
          <w:p w:rsidR="00DC223D" w:rsidRPr="00DC223D" w:rsidRDefault="00DC223D" w:rsidP="00DC223D">
            <w:pPr>
              <w:rPr>
                <w:lang w:val="ru-RU"/>
              </w:rPr>
            </w:pPr>
          </w:p>
        </w:tc>
        <w:tc>
          <w:tcPr>
            <w:tcW w:w="4252" w:type="dxa"/>
            <w:gridSpan w:val="2"/>
            <w:vMerge/>
            <w:hideMark/>
          </w:tcPr>
          <w:p w:rsidR="00DC223D" w:rsidRPr="00DC223D" w:rsidRDefault="00DC223D" w:rsidP="00DC223D">
            <w:pPr>
              <w:rPr>
                <w:lang w:val="ru-RU"/>
              </w:rPr>
            </w:pPr>
          </w:p>
        </w:tc>
        <w:tc>
          <w:tcPr>
            <w:tcW w:w="1418" w:type="dxa"/>
            <w:shd w:val="clear" w:color="000000" w:fill="FFFFFF"/>
            <w:hideMark/>
          </w:tcPr>
          <w:p w:rsidR="00DC223D" w:rsidRPr="00DC223D" w:rsidRDefault="00953432" w:rsidP="000E0FF0">
            <w:pPr>
              <w:jc w:val="center"/>
              <w:rPr>
                <w:lang w:val="ru-RU"/>
              </w:rPr>
            </w:pPr>
            <w:r>
              <w:rPr>
                <w:lang w:val="ru-RU"/>
              </w:rPr>
              <w:t>-</w:t>
            </w:r>
            <w:r w:rsidR="00DC223D" w:rsidRPr="00DC223D">
              <w:rPr>
                <w:lang w:val="ru-RU"/>
              </w:rPr>
              <w:t>собственные доходы и источники финансирова</w:t>
            </w:r>
            <w:r w:rsidR="000E0FF0">
              <w:rPr>
                <w:lang w:val="ru-RU"/>
              </w:rPr>
              <w:t>-</w:t>
            </w:r>
            <w:r w:rsidR="00DC223D" w:rsidRPr="00DC223D">
              <w:rPr>
                <w:lang w:val="ru-RU"/>
              </w:rPr>
              <w:t>ния дефицита бюджета района</w:t>
            </w:r>
          </w:p>
        </w:tc>
        <w:tc>
          <w:tcPr>
            <w:tcW w:w="992" w:type="dxa"/>
            <w:shd w:val="clear" w:color="000000" w:fill="FFFFFF"/>
            <w:noWrap/>
            <w:hideMark/>
          </w:tcPr>
          <w:p w:rsidR="00DC223D" w:rsidRPr="00DC223D" w:rsidRDefault="00DC223D" w:rsidP="000E0FF0">
            <w:pPr>
              <w:jc w:val="center"/>
              <w:rPr>
                <w:lang w:val="ru-RU"/>
              </w:rPr>
            </w:pPr>
            <w:r w:rsidRPr="00DC223D">
              <w:rPr>
                <w:lang w:val="ru-RU"/>
              </w:rPr>
              <w:t>4575</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300</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1425</w:t>
            </w:r>
          </w:p>
        </w:tc>
        <w:tc>
          <w:tcPr>
            <w:tcW w:w="851" w:type="dxa"/>
            <w:shd w:val="clear" w:color="000000" w:fill="FFFFFF"/>
            <w:noWrap/>
            <w:hideMark/>
          </w:tcPr>
          <w:p w:rsidR="00DC223D" w:rsidRPr="00DC223D" w:rsidRDefault="00DC223D" w:rsidP="000E0FF0">
            <w:pPr>
              <w:jc w:val="center"/>
              <w:rPr>
                <w:lang w:val="ru-RU"/>
              </w:rPr>
            </w:pPr>
            <w:r w:rsidRPr="00DC223D">
              <w:rPr>
                <w:lang w:val="ru-RU"/>
              </w:rPr>
              <w:t>1425</w:t>
            </w:r>
          </w:p>
        </w:tc>
        <w:tc>
          <w:tcPr>
            <w:tcW w:w="992" w:type="dxa"/>
            <w:shd w:val="clear" w:color="000000" w:fill="FFFFFF"/>
            <w:noWrap/>
            <w:hideMark/>
          </w:tcPr>
          <w:p w:rsidR="00DC223D" w:rsidRPr="00DC223D" w:rsidRDefault="00DC223D" w:rsidP="000E0FF0">
            <w:pPr>
              <w:jc w:val="center"/>
              <w:rPr>
                <w:lang w:val="ru-RU"/>
              </w:rPr>
            </w:pPr>
            <w:r w:rsidRPr="00DC223D">
              <w:rPr>
                <w:lang w:val="ru-RU"/>
              </w:rPr>
              <w:t>1425</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0E0FF0">
            <w:pPr>
              <w:jc w:val="center"/>
              <w:rPr>
                <w:lang w:val="ru-RU"/>
              </w:rPr>
            </w:pPr>
          </w:p>
        </w:tc>
      </w:tr>
      <w:tr w:rsidR="00E52B17" w:rsidRPr="00DC223D" w:rsidTr="00E52B17">
        <w:trPr>
          <w:trHeight w:val="615"/>
        </w:trPr>
        <w:tc>
          <w:tcPr>
            <w:tcW w:w="568" w:type="dxa"/>
            <w:shd w:val="clear" w:color="auto" w:fill="auto"/>
            <w:noWrap/>
            <w:hideMark/>
          </w:tcPr>
          <w:p w:rsidR="00DC223D" w:rsidRPr="00DC223D" w:rsidRDefault="00DC223D" w:rsidP="00DC223D">
            <w:pPr>
              <w:jc w:val="center"/>
              <w:rPr>
                <w:lang w:val="ru-RU"/>
              </w:rPr>
            </w:pPr>
            <w:r w:rsidRPr="00DC223D">
              <w:rPr>
                <w:lang w:val="ru-RU"/>
              </w:rPr>
              <w:t> </w:t>
            </w:r>
          </w:p>
        </w:tc>
        <w:tc>
          <w:tcPr>
            <w:tcW w:w="1630" w:type="dxa"/>
            <w:shd w:val="clear" w:color="000000" w:fill="FFFFFF"/>
            <w:hideMark/>
          </w:tcPr>
          <w:p w:rsidR="00DC223D" w:rsidRPr="00DC223D" w:rsidRDefault="00DC223D" w:rsidP="00DC223D">
            <w:pPr>
              <w:rPr>
                <w:lang w:val="ru-RU"/>
              </w:rPr>
            </w:pPr>
            <w:r w:rsidRPr="00DC223D">
              <w:rPr>
                <w:lang w:val="ru-RU"/>
              </w:rPr>
              <w:t>ПНР мероприятия</w:t>
            </w:r>
          </w:p>
        </w:tc>
        <w:tc>
          <w:tcPr>
            <w:tcW w:w="2622" w:type="dxa"/>
            <w:shd w:val="clear" w:color="000000" w:fill="FFFFFF"/>
            <w:hideMark/>
          </w:tcPr>
          <w:p w:rsidR="000E0FF0" w:rsidRDefault="00DC223D" w:rsidP="00DC223D">
            <w:pPr>
              <w:rPr>
                <w:lang w:val="ru-RU"/>
              </w:rPr>
            </w:pPr>
            <w:r w:rsidRPr="00DC223D">
              <w:rPr>
                <w:lang w:val="ru-RU"/>
              </w:rPr>
              <w:t xml:space="preserve">Увеличение туристического потока, привлекаемого </w:t>
            </w:r>
          </w:p>
          <w:p w:rsidR="00DC223D" w:rsidRPr="00DC223D" w:rsidRDefault="00DC223D" w:rsidP="00DC223D">
            <w:pPr>
              <w:rPr>
                <w:lang w:val="ru-RU"/>
              </w:rPr>
            </w:pPr>
            <w:r w:rsidRPr="00DC223D">
              <w:rPr>
                <w:lang w:val="ru-RU"/>
              </w:rPr>
              <w:t>в Сургутский район благодаря реализации конкурсных проектов</w:t>
            </w:r>
          </w:p>
        </w:tc>
        <w:tc>
          <w:tcPr>
            <w:tcW w:w="1418" w:type="dxa"/>
            <w:shd w:val="clear" w:color="000000" w:fill="FFFFFF"/>
            <w:hideMark/>
          </w:tcPr>
          <w:p w:rsidR="00DC223D" w:rsidRPr="00DC223D" w:rsidRDefault="00DC223D" w:rsidP="000E0FF0">
            <w:pPr>
              <w:jc w:val="center"/>
              <w:rPr>
                <w:lang w:val="ru-RU"/>
              </w:rPr>
            </w:pPr>
            <w:r w:rsidRPr="00DC223D">
              <w:rPr>
                <w:lang w:val="ru-RU"/>
              </w:rPr>
              <w:t>чел</w:t>
            </w:r>
          </w:p>
        </w:tc>
        <w:tc>
          <w:tcPr>
            <w:tcW w:w="992" w:type="dxa"/>
            <w:shd w:val="clear" w:color="000000" w:fill="FFFFFF"/>
            <w:noWrap/>
            <w:hideMark/>
          </w:tcPr>
          <w:p w:rsidR="00DC223D" w:rsidRPr="00DC223D" w:rsidRDefault="00DC223D" w:rsidP="000E0FF0">
            <w:pPr>
              <w:jc w:val="center"/>
              <w:rPr>
                <w:lang w:val="ru-RU"/>
              </w:rPr>
            </w:pPr>
            <w:r w:rsidRPr="00DC223D">
              <w:rPr>
                <w:lang w:val="ru-RU"/>
              </w:rPr>
              <w:t>0</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70</w:t>
            </w:r>
          </w:p>
        </w:tc>
        <w:tc>
          <w:tcPr>
            <w:tcW w:w="851" w:type="dxa"/>
            <w:shd w:val="clear" w:color="000000" w:fill="FFFFFF"/>
            <w:noWrap/>
            <w:hideMark/>
          </w:tcPr>
          <w:p w:rsidR="00DC223D" w:rsidRPr="00DC223D" w:rsidRDefault="00DC223D" w:rsidP="000E0FF0">
            <w:pPr>
              <w:jc w:val="center"/>
              <w:rPr>
                <w:lang w:val="ru-RU"/>
              </w:rPr>
            </w:pPr>
            <w:r w:rsidRPr="00DC223D">
              <w:rPr>
                <w:lang w:val="ru-RU"/>
              </w:rPr>
              <w:t>80</w:t>
            </w:r>
          </w:p>
        </w:tc>
        <w:tc>
          <w:tcPr>
            <w:tcW w:w="850" w:type="dxa"/>
            <w:shd w:val="clear" w:color="000000" w:fill="FFFFFF"/>
            <w:noWrap/>
            <w:hideMark/>
          </w:tcPr>
          <w:p w:rsidR="00DC223D" w:rsidRPr="00DC223D" w:rsidRDefault="00DC223D" w:rsidP="000E0FF0">
            <w:pPr>
              <w:jc w:val="center"/>
              <w:rPr>
                <w:lang w:val="ru-RU"/>
              </w:rPr>
            </w:pPr>
            <w:r w:rsidRPr="00DC223D">
              <w:rPr>
                <w:lang w:val="ru-RU"/>
              </w:rPr>
              <w:t>90</w:t>
            </w:r>
          </w:p>
        </w:tc>
        <w:tc>
          <w:tcPr>
            <w:tcW w:w="851" w:type="dxa"/>
            <w:shd w:val="clear" w:color="000000" w:fill="FFFFFF"/>
            <w:noWrap/>
            <w:hideMark/>
          </w:tcPr>
          <w:p w:rsidR="00DC223D" w:rsidRPr="00DC223D" w:rsidRDefault="00DC223D" w:rsidP="000E0FF0">
            <w:pPr>
              <w:jc w:val="center"/>
              <w:rPr>
                <w:lang w:val="ru-RU"/>
              </w:rPr>
            </w:pPr>
            <w:r w:rsidRPr="00DC223D">
              <w:rPr>
                <w:lang w:val="ru-RU"/>
              </w:rPr>
              <w:t>100</w:t>
            </w:r>
          </w:p>
        </w:tc>
        <w:tc>
          <w:tcPr>
            <w:tcW w:w="992" w:type="dxa"/>
            <w:shd w:val="clear" w:color="000000" w:fill="FFFFFF"/>
            <w:noWrap/>
            <w:hideMark/>
          </w:tcPr>
          <w:p w:rsidR="00DC223D" w:rsidRPr="00DC223D" w:rsidRDefault="00DC223D" w:rsidP="000E0FF0">
            <w:pPr>
              <w:jc w:val="center"/>
              <w:rPr>
                <w:lang w:val="ru-RU"/>
              </w:rPr>
            </w:pPr>
            <w:r w:rsidRPr="00DC223D">
              <w:rPr>
                <w:lang w:val="ru-RU"/>
              </w:rPr>
              <w:t>110</w:t>
            </w:r>
          </w:p>
        </w:tc>
        <w:tc>
          <w:tcPr>
            <w:tcW w:w="850" w:type="dxa"/>
            <w:shd w:val="clear" w:color="000000" w:fill="FFFFFF"/>
            <w:noWrap/>
            <w:hideMark/>
          </w:tcPr>
          <w:p w:rsidR="00DC223D" w:rsidRPr="00DC223D" w:rsidRDefault="00DC223D" w:rsidP="000E0FF0">
            <w:pPr>
              <w:jc w:val="center"/>
              <w:rPr>
                <w:lang w:val="ru-RU"/>
              </w:rPr>
            </w:pPr>
            <w:r w:rsidRPr="00DC223D">
              <w:rPr>
                <w:lang w:val="ru-RU"/>
              </w:rPr>
              <w:t>120</w:t>
            </w:r>
          </w:p>
        </w:tc>
        <w:tc>
          <w:tcPr>
            <w:tcW w:w="993" w:type="dxa"/>
            <w:shd w:val="clear" w:color="000000" w:fill="FFFFFF"/>
            <w:hideMark/>
          </w:tcPr>
          <w:p w:rsidR="00DC223D" w:rsidRPr="00DC223D" w:rsidRDefault="00DC223D" w:rsidP="000E0FF0">
            <w:pPr>
              <w:jc w:val="center"/>
              <w:rPr>
                <w:lang w:val="ru-RU"/>
              </w:rPr>
            </w:pPr>
            <w:r w:rsidRPr="00DC223D">
              <w:rPr>
                <w:lang w:val="ru-RU"/>
              </w:rPr>
              <w:t>120</w:t>
            </w:r>
          </w:p>
        </w:tc>
        <w:tc>
          <w:tcPr>
            <w:tcW w:w="1212" w:type="dxa"/>
            <w:shd w:val="clear" w:color="000000" w:fill="FFFFFF"/>
            <w:hideMark/>
          </w:tcPr>
          <w:p w:rsidR="00DC223D" w:rsidRPr="00DC223D" w:rsidRDefault="00DC223D" w:rsidP="000E0FF0">
            <w:pPr>
              <w:jc w:val="center"/>
              <w:rPr>
                <w:lang w:val="ru-RU"/>
              </w:rPr>
            </w:pPr>
          </w:p>
        </w:tc>
      </w:tr>
      <w:tr w:rsidR="00DC223D" w:rsidRPr="009A4638" w:rsidTr="00E52B17">
        <w:trPr>
          <w:trHeight w:val="420"/>
        </w:trPr>
        <w:tc>
          <w:tcPr>
            <w:tcW w:w="568" w:type="dxa"/>
            <w:shd w:val="clear" w:color="auto" w:fill="auto"/>
            <w:noWrap/>
            <w:hideMark/>
          </w:tcPr>
          <w:p w:rsidR="00DC223D" w:rsidRPr="00DC223D" w:rsidRDefault="00DC223D" w:rsidP="00DC223D">
            <w:pPr>
              <w:jc w:val="center"/>
              <w:rPr>
                <w:b/>
                <w:bCs/>
                <w:lang w:val="ru-RU"/>
              </w:rPr>
            </w:pPr>
            <w:r w:rsidRPr="00DC223D">
              <w:rPr>
                <w:b/>
                <w:bCs/>
                <w:lang w:val="ru-RU"/>
              </w:rPr>
              <w:t>1.1.3</w:t>
            </w:r>
          </w:p>
        </w:tc>
        <w:tc>
          <w:tcPr>
            <w:tcW w:w="1630" w:type="dxa"/>
            <w:shd w:val="clear" w:color="000000" w:fill="FFFFFF"/>
            <w:hideMark/>
          </w:tcPr>
          <w:p w:rsidR="00DC223D" w:rsidRPr="00DC223D" w:rsidRDefault="00DC223D" w:rsidP="00DC223D">
            <w:pPr>
              <w:rPr>
                <w:b/>
                <w:bCs/>
                <w:lang w:val="ru-RU"/>
              </w:rPr>
            </w:pPr>
            <w:r w:rsidRPr="00DC223D">
              <w:rPr>
                <w:b/>
                <w:bCs/>
                <w:lang w:val="ru-RU"/>
              </w:rPr>
              <w:t>Задача подпрограммы 03</w:t>
            </w:r>
          </w:p>
        </w:tc>
        <w:tc>
          <w:tcPr>
            <w:tcW w:w="12120" w:type="dxa"/>
            <w:gridSpan w:val="11"/>
            <w:shd w:val="clear" w:color="000000" w:fill="FFFFFF"/>
            <w:hideMark/>
          </w:tcPr>
          <w:p w:rsidR="00DC223D" w:rsidRPr="00DC223D" w:rsidRDefault="00DC223D" w:rsidP="000E0FF0">
            <w:pPr>
              <w:jc w:val="center"/>
              <w:rPr>
                <w:b/>
                <w:bCs/>
                <w:lang w:val="ru-RU"/>
              </w:rPr>
            </w:pPr>
            <w:r w:rsidRPr="00DC223D">
              <w:rPr>
                <w:b/>
                <w:bCs/>
                <w:lang w:val="ru-RU"/>
              </w:rPr>
              <w:t>Информационное, инновационное и методическое обеспечение туристской отрасли.</w:t>
            </w:r>
          </w:p>
        </w:tc>
        <w:tc>
          <w:tcPr>
            <w:tcW w:w="1212" w:type="dxa"/>
            <w:shd w:val="clear" w:color="000000" w:fill="FFFFFF"/>
            <w:hideMark/>
          </w:tcPr>
          <w:p w:rsidR="00DC223D" w:rsidRPr="00DC223D" w:rsidRDefault="00DC223D" w:rsidP="00DC223D">
            <w:pPr>
              <w:jc w:val="center"/>
              <w:rPr>
                <w:b/>
                <w:bCs/>
                <w:lang w:val="ru-RU"/>
              </w:rPr>
            </w:pPr>
            <w:r w:rsidRPr="00DC223D">
              <w:rPr>
                <w:b/>
                <w:bCs/>
                <w:lang w:val="ru-RU"/>
              </w:rPr>
              <w:t> </w:t>
            </w:r>
          </w:p>
        </w:tc>
      </w:tr>
      <w:tr w:rsidR="00E52B17" w:rsidRPr="00DC223D" w:rsidTr="00E52B17">
        <w:trPr>
          <w:trHeight w:val="525"/>
        </w:trPr>
        <w:tc>
          <w:tcPr>
            <w:tcW w:w="568" w:type="dxa"/>
            <w:shd w:val="clear" w:color="auto" w:fill="auto"/>
            <w:noWrap/>
            <w:hideMark/>
          </w:tcPr>
          <w:p w:rsidR="00DC223D" w:rsidRPr="00DC223D" w:rsidRDefault="00DC223D" w:rsidP="00DC223D">
            <w:pPr>
              <w:jc w:val="center"/>
              <w:rPr>
                <w:lang w:val="ru-RU"/>
              </w:rPr>
            </w:pPr>
            <w:r w:rsidRPr="00DC223D">
              <w:rPr>
                <w:lang w:val="ru-RU"/>
              </w:rPr>
              <w:lastRenderedPageBreak/>
              <w:t> </w:t>
            </w:r>
          </w:p>
        </w:tc>
        <w:tc>
          <w:tcPr>
            <w:tcW w:w="1630" w:type="dxa"/>
            <w:shd w:val="clear" w:color="000000" w:fill="FFFFFF"/>
            <w:hideMark/>
          </w:tcPr>
          <w:p w:rsidR="00DC223D" w:rsidRPr="00DC223D" w:rsidRDefault="00DC223D" w:rsidP="00DC223D">
            <w:pPr>
              <w:rPr>
                <w:lang w:val="ru-RU"/>
              </w:rPr>
            </w:pPr>
            <w:r w:rsidRPr="00DC223D">
              <w:rPr>
                <w:lang w:val="ru-RU"/>
              </w:rPr>
              <w:t>ПНР по задаче подпрограммы</w:t>
            </w:r>
          </w:p>
        </w:tc>
        <w:tc>
          <w:tcPr>
            <w:tcW w:w="2622" w:type="dxa"/>
            <w:shd w:val="clear" w:color="000000" w:fill="FFFFFF"/>
            <w:hideMark/>
          </w:tcPr>
          <w:p w:rsidR="00DC223D" w:rsidRPr="00DC223D" w:rsidRDefault="00DC223D" w:rsidP="00DC223D">
            <w:pPr>
              <w:rPr>
                <w:lang w:val="ru-RU"/>
              </w:rPr>
            </w:pPr>
            <w:r w:rsidRPr="00DC223D">
              <w:rPr>
                <w:lang w:val="ru-RU"/>
              </w:rPr>
              <w:t>Количество публикуемых информационных материалов в СМИ</w:t>
            </w:r>
          </w:p>
        </w:tc>
        <w:tc>
          <w:tcPr>
            <w:tcW w:w="1418" w:type="dxa"/>
            <w:shd w:val="clear" w:color="000000" w:fill="FFFFFF"/>
            <w:hideMark/>
          </w:tcPr>
          <w:p w:rsidR="00DC223D" w:rsidRPr="00DC223D" w:rsidRDefault="00DC223D" w:rsidP="00DC223D">
            <w:pPr>
              <w:rPr>
                <w:lang w:val="ru-RU"/>
              </w:rPr>
            </w:pPr>
            <w:r w:rsidRPr="00DC223D">
              <w:rPr>
                <w:lang w:val="ru-RU"/>
              </w:rPr>
              <w:t>шт</w:t>
            </w:r>
          </w:p>
        </w:tc>
        <w:tc>
          <w:tcPr>
            <w:tcW w:w="992" w:type="dxa"/>
            <w:shd w:val="clear" w:color="000000" w:fill="FFFFFF"/>
            <w:noWrap/>
            <w:hideMark/>
          </w:tcPr>
          <w:p w:rsidR="00DC223D" w:rsidRPr="00DC223D" w:rsidRDefault="00DC223D" w:rsidP="00DC223D">
            <w:pPr>
              <w:jc w:val="center"/>
              <w:rPr>
                <w:lang w:val="ru-RU"/>
              </w:rPr>
            </w:pPr>
            <w:r w:rsidRPr="00DC223D">
              <w:rPr>
                <w:lang w:val="ru-RU"/>
              </w:rPr>
              <w:t>0</w:t>
            </w:r>
          </w:p>
        </w:tc>
        <w:tc>
          <w:tcPr>
            <w:tcW w:w="851" w:type="dxa"/>
            <w:shd w:val="clear" w:color="000000" w:fill="FFFFFF"/>
            <w:noWrap/>
            <w:hideMark/>
          </w:tcPr>
          <w:p w:rsidR="00DC223D" w:rsidRPr="00DC223D" w:rsidRDefault="00DC223D" w:rsidP="00DC223D">
            <w:pPr>
              <w:jc w:val="center"/>
              <w:rPr>
                <w:lang w:val="ru-RU"/>
              </w:rPr>
            </w:pPr>
            <w:r w:rsidRPr="00DC223D">
              <w:rPr>
                <w:lang w:val="ru-RU"/>
              </w:rPr>
              <w:t>15</w:t>
            </w:r>
          </w:p>
        </w:tc>
        <w:tc>
          <w:tcPr>
            <w:tcW w:w="850" w:type="dxa"/>
            <w:shd w:val="clear" w:color="000000" w:fill="FFFFFF"/>
            <w:noWrap/>
            <w:hideMark/>
          </w:tcPr>
          <w:p w:rsidR="00DC223D" w:rsidRPr="00DC223D" w:rsidRDefault="00DC223D" w:rsidP="00DC223D">
            <w:pPr>
              <w:jc w:val="center"/>
              <w:rPr>
                <w:lang w:val="ru-RU"/>
              </w:rPr>
            </w:pPr>
            <w:r w:rsidRPr="00DC223D">
              <w:rPr>
                <w:lang w:val="ru-RU"/>
              </w:rPr>
              <w:t>15</w:t>
            </w:r>
          </w:p>
        </w:tc>
        <w:tc>
          <w:tcPr>
            <w:tcW w:w="851" w:type="dxa"/>
            <w:shd w:val="clear" w:color="000000" w:fill="FFFFFF"/>
            <w:noWrap/>
            <w:hideMark/>
          </w:tcPr>
          <w:p w:rsidR="00DC223D" w:rsidRPr="00DC223D" w:rsidRDefault="00DC223D" w:rsidP="00DC223D">
            <w:pPr>
              <w:jc w:val="center"/>
              <w:rPr>
                <w:lang w:val="ru-RU"/>
              </w:rPr>
            </w:pPr>
            <w:r w:rsidRPr="00DC223D">
              <w:rPr>
                <w:lang w:val="ru-RU"/>
              </w:rPr>
              <w:t>15</w:t>
            </w:r>
          </w:p>
        </w:tc>
        <w:tc>
          <w:tcPr>
            <w:tcW w:w="850" w:type="dxa"/>
            <w:shd w:val="clear" w:color="000000" w:fill="FFFFFF"/>
            <w:noWrap/>
            <w:hideMark/>
          </w:tcPr>
          <w:p w:rsidR="00DC223D" w:rsidRPr="00DC223D" w:rsidRDefault="00DC223D" w:rsidP="00DC223D">
            <w:pPr>
              <w:jc w:val="center"/>
              <w:rPr>
                <w:lang w:val="ru-RU"/>
              </w:rPr>
            </w:pPr>
            <w:r w:rsidRPr="00DC223D">
              <w:rPr>
                <w:lang w:val="ru-RU"/>
              </w:rPr>
              <w:t>15</w:t>
            </w:r>
          </w:p>
        </w:tc>
        <w:tc>
          <w:tcPr>
            <w:tcW w:w="851" w:type="dxa"/>
            <w:shd w:val="clear" w:color="000000" w:fill="FFFFFF"/>
            <w:noWrap/>
            <w:hideMark/>
          </w:tcPr>
          <w:p w:rsidR="00DC223D" w:rsidRPr="00DC223D" w:rsidRDefault="00DC223D" w:rsidP="00DC223D">
            <w:pPr>
              <w:jc w:val="center"/>
              <w:rPr>
                <w:lang w:val="ru-RU"/>
              </w:rPr>
            </w:pPr>
            <w:r w:rsidRPr="00DC223D">
              <w:rPr>
                <w:lang w:val="ru-RU"/>
              </w:rPr>
              <w:t>15</w:t>
            </w:r>
          </w:p>
        </w:tc>
        <w:tc>
          <w:tcPr>
            <w:tcW w:w="992" w:type="dxa"/>
            <w:shd w:val="clear" w:color="000000" w:fill="FFFFFF"/>
            <w:noWrap/>
            <w:hideMark/>
          </w:tcPr>
          <w:p w:rsidR="00DC223D" w:rsidRPr="00DC223D" w:rsidRDefault="00DC223D" w:rsidP="00DC223D">
            <w:pPr>
              <w:jc w:val="center"/>
              <w:rPr>
                <w:lang w:val="ru-RU"/>
              </w:rPr>
            </w:pPr>
            <w:r w:rsidRPr="00DC223D">
              <w:rPr>
                <w:lang w:val="ru-RU"/>
              </w:rPr>
              <w:t>15</w:t>
            </w:r>
          </w:p>
        </w:tc>
        <w:tc>
          <w:tcPr>
            <w:tcW w:w="850" w:type="dxa"/>
            <w:shd w:val="clear" w:color="000000" w:fill="FFFFFF"/>
            <w:noWrap/>
            <w:hideMark/>
          </w:tcPr>
          <w:p w:rsidR="00DC223D" w:rsidRPr="00DC223D" w:rsidRDefault="00DC223D" w:rsidP="00DC223D">
            <w:pPr>
              <w:jc w:val="center"/>
              <w:rPr>
                <w:lang w:val="ru-RU"/>
              </w:rPr>
            </w:pPr>
            <w:r w:rsidRPr="00DC223D">
              <w:rPr>
                <w:lang w:val="ru-RU"/>
              </w:rPr>
              <w:t>15</w:t>
            </w:r>
          </w:p>
        </w:tc>
        <w:tc>
          <w:tcPr>
            <w:tcW w:w="993" w:type="dxa"/>
            <w:shd w:val="clear" w:color="000000" w:fill="FFFFFF"/>
            <w:hideMark/>
          </w:tcPr>
          <w:p w:rsidR="00DC223D" w:rsidRPr="00DC223D" w:rsidRDefault="00DC223D" w:rsidP="00DC223D">
            <w:pPr>
              <w:jc w:val="center"/>
              <w:rPr>
                <w:lang w:val="ru-RU"/>
              </w:rPr>
            </w:pPr>
            <w:r w:rsidRPr="00DC223D">
              <w:rPr>
                <w:lang w:val="ru-RU"/>
              </w:rPr>
              <w:t>15</w:t>
            </w:r>
          </w:p>
        </w:tc>
        <w:tc>
          <w:tcPr>
            <w:tcW w:w="1212" w:type="dxa"/>
            <w:shd w:val="clear" w:color="000000" w:fill="FFFFFF"/>
            <w:hideMark/>
          </w:tcPr>
          <w:p w:rsidR="00DC223D" w:rsidRPr="00DC223D" w:rsidRDefault="00DC223D" w:rsidP="00DC223D">
            <w:pPr>
              <w:jc w:val="center"/>
              <w:rPr>
                <w:lang w:val="ru-RU"/>
              </w:rPr>
            </w:pPr>
            <w:r w:rsidRPr="00DC223D">
              <w:rPr>
                <w:lang w:val="ru-RU"/>
              </w:rPr>
              <w:t> </w:t>
            </w:r>
          </w:p>
        </w:tc>
      </w:tr>
      <w:tr w:rsidR="00953432" w:rsidRPr="009A4638" w:rsidTr="00E52B17">
        <w:trPr>
          <w:trHeight w:val="915"/>
        </w:trPr>
        <w:tc>
          <w:tcPr>
            <w:tcW w:w="568" w:type="dxa"/>
            <w:vMerge w:val="restart"/>
            <w:shd w:val="clear" w:color="auto" w:fill="auto"/>
            <w:noWrap/>
            <w:hideMark/>
          </w:tcPr>
          <w:p w:rsidR="00DC223D" w:rsidRPr="00DC223D" w:rsidRDefault="00DC223D" w:rsidP="00DC223D">
            <w:pPr>
              <w:jc w:val="center"/>
              <w:rPr>
                <w:lang w:val="ru-RU"/>
              </w:rPr>
            </w:pPr>
            <w:r w:rsidRPr="00DC223D">
              <w:rPr>
                <w:lang w:val="ru-RU"/>
              </w:rPr>
              <w:t>1.1.3.1</w:t>
            </w:r>
          </w:p>
        </w:tc>
        <w:tc>
          <w:tcPr>
            <w:tcW w:w="4252" w:type="dxa"/>
            <w:gridSpan w:val="2"/>
            <w:vMerge w:val="restart"/>
            <w:shd w:val="clear" w:color="000000" w:fill="FFFFFF"/>
            <w:hideMark/>
          </w:tcPr>
          <w:p w:rsidR="00DC223D" w:rsidRPr="00DC223D" w:rsidRDefault="00DC223D" w:rsidP="00DC223D">
            <w:pPr>
              <w:rPr>
                <w:lang w:val="ru-RU"/>
              </w:rPr>
            </w:pPr>
            <w:r w:rsidRPr="00DC223D">
              <w:rPr>
                <w:lang w:val="ru-RU"/>
              </w:rPr>
              <w:t>Основное мероприятие 004: "Обеспечение создания условий для информационного, рекламного и методического  обеспечения туристской отрасли"</w:t>
            </w:r>
          </w:p>
        </w:tc>
        <w:tc>
          <w:tcPr>
            <w:tcW w:w="1418" w:type="dxa"/>
            <w:shd w:val="clear" w:color="000000" w:fill="FFFFFF"/>
            <w:hideMark/>
          </w:tcPr>
          <w:p w:rsidR="00DC223D" w:rsidRPr="00DC223D" w:rsidRDefault="00DC223D" w:rsidP="000E0FF0">
            <w:pPr>
              <w:jc w:val="center"/>
              <w:rPr>
                <w:lang w:val="ru-RU"/>
              </w:rPr>
            </w:pPr>
            <w:r w:rsidRPr="00DC223D">
              <w:rPr>
                <w:lang w:val="ru-RU"/>
              </w:rPr>
              <w:t>Всего, в том числе:</w:t>
            </w:r>
          </w:p>
        </w:tc>
        <w:tc>
          <w:tcPr>
            <w:tcW w:w="992" w:type="dxa"/>
            <w:shd w:val="clear" w:color="000000" w:fill="FFFFFF"/>
            <w:noWrap/>
            <w:hideMark/>
          </w:tcPr>
          <w:p w:rsidR="00DC223D" w:rsidRPr="00DC223D" w:rsidRDefault="00DC223D" w:rsidP="000E0FF0">
            <w:pPr>
              <w:jc w:val="center"/>
              <w:rPr>
                <w:lang w:val="ru-RU"/>
              </w:rPr>
            </w:pPr>
            <w:r w:rsidRPr="00DC223D">
              <w:rPr>
                <w:lang w:val="ru-RU"/>
              </w:rPr>
              <w:t>2955</w:t>
            </w:r>
          </w:p>
        </w:tc>
        <w:tc>
          <w:tcPr>
            <w:tcW w:w="851" w:type="dxa"/>
            <w:shd w:val="clear" w:color="000000" w:fill="FFFFFF"/>
            <w:noWrap/>
            <w:hideMark/>
          </w:tcPr>
          <w:p w:rsidR="00DC223D" w:rsidRPr="00DC223D" w:rsidRDefault="00DC223D" w:rsidP="000E0FF0">
            <w:pPr>
              <w:jc w:val="center"/>
              <w:rPr>
                <w:lang w:val="ru-RU"/>
              </w:rPr>
            </w:pPr>
            <w:r w:rsidRPr="00DC223D">
              <w:rPr>
                <w:lang w:val="ru-RU"/>
              </w:rPr>
              <w:t>650</w:t>
            </w:r>
          </w:p>
        </w:tc>
        <w:tc>
          <w:tcPr>
            <w:tcW w:w="850" w:type="dxa"/>
            <w:shd w:val="clear" w:color="000000" w:fill="FFFFFF"/>
            <w:noWrap/>
            <w:hideMark/>
          </w:tcPr>
          <w:p w:rsidR="00DC223D" w:rsidRPr="00DC223D" w:rsidRDefault="00DC223D" w:rsidP="000E0FF0">
            <w:pPr>
              <w:jc w:val="center"/>
              <w:rPr>
                <w:lang w:val="ru-RU"/>
              </w:rPr>
            </w:pPr>
            <w:r w:rsidRPr="00DC223D">
              <w:rPr>
                <w:lang w:val="ru-RU"/>
              </w:rPr>
              <w:t>735</w:t>
            </w:r>
          </w:p>
        </w:tc>
        <w:tc>
          <w:tcPr>
            <w:tcW w:w="851" w:type="dxa"/>
            <w:shd w:val="clear" w:color="000000" w:fill="FFFFFF"/>
            <w:noWrap/>
            <w:hideMark/>
          </w:tcPr>
          <w:p w:rsidR="00DC223D" w:rsidRPr="00DC223D" w:rsidRDefault="00DC223D" w:rsidP="000E0FF0">
            <w:pPr>
              <w:jc w:val="center"/>
              <w:rPr>
                <w:lang w:val="ru-RU"/>
              </w:rPr>
            </w:pPr>
            <w:r w:rsidRPr="00DC223D">
              <w:rPr>
                <w:lang w:val="ru-RU"/>
              </w:rPr>
              <w:t>145</w:t>
            </w:r>
          </w:p>
        </w:tc>
        <w:tc>
          <w:tcPr>
            <w:tcW w:w="850" w:type="dxa"/>
            <w:shd w:val="clear" w:color="000000" w:fill="FFFFFF"/>
            <w:noWrap/>
            <w:hideMark/>
          </w:tcPr>
          <w:p w:rsidR="00DC223D" w:rsidRPr="00DC223D" w:rsidRDefault="00DC223D" w:rsidP="000E0FF0">
            <w:pPr>
              <w:jc w:val="center"/>
              <w:rPr>
                <w:lang w:val="ru-RU"/>
              </w:rPr>
            </w:pPr>
            <w:r w:rsidRPr="00DC223D">
              <w:rPr>
                <w:lang w:val="ru-RU"/>
              </w:rPr>
              <w:t>475</w:t>
            </w:r>
          </w:p>
        </w:tc>
        <w:tc>
          <w:tcPr>
            <w:tcW w:w="851" w:type="dxa"/>
            <w:shd w:val="clear" w:color="000000" w:fill="FFFFFF"/>
            <w:noWrap/>
            <w:hideMark/>
          </w:tcPr>
          <w:p w:rsidR="00DC223D" w:rsidRPr="00DC223D" w:rsidRDefault="00DC223D" w:rsidP="000E0FF0">
            <w:pPr>
              <w:jc w:val="center"/>
              <w:rPr>
                <w:lang w:val="ru-RU"/>
              </w:rPr>
            </w:pPr>
            <w:r w:rsidRPr="00DC223D">
              <w:rPr>
                <w:lang w:val="ru-RU"/>
              </w:rPr>
              <w:t>475</w:t>
            </w:r>
          </w:p>
        </w:tc>
        <w:tc>
          <w:tcPr>
            <w:tcW w:w="992" w:type="dxa"/>
            <w:shd w:val="clear" w:color="000000" w:fill="FFFFFF"/>
            <w:noWrap/>
            <w:hideMark/>
          </w:tcPr>
          <w:p w:rsidR="00DC223D" w:rsidRPr="00DC223D" w:rsidRDefault="00DC223D" w:rsidP="000E0FF0">
            <w:pPr>
              <w:jc w:val="center"/>
              <w:rPr>
                <w:lang w:val="ru-RU"/>
              </w:rPr>
            </w:pPr>
            <w:r w:rsidRPr="00DC223D">
              <w:rPr>
                <w:lang w:val="ru-RU"/>
              </w:rPr>
              <w:t>475</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0E0FF0">
            <w:pPr>
              <w:jc w:val="center"/>
              <w:rPr>
                <w:lang w:val="ru-RU"/>
              </w:rPr>
            </w:pPr>
            <w:r w:rsidRPr="00DC223D">
              <w:rPr>
                <w:lang w:val="ru-RU"/>
              </w:rPr>
              <w:t>Управле</w:t>
            </w:r>
            <w:r w:rsidR="000E0FF0">
              <w:rPr>
                <w:lang w:val="ru-RU"/>
              </w:rPr>
              <w:t>-</w:t>
            </w:r>
            <w:r w:rsidRPr="00DC223D">
              <w:rPr>
                <w:lang w:val="ru-RU"/>
              </w:rPr>
              <w:t>ние культуры, туризма и спорта админист</w:t>
            </w:r>
            <w:r w:rsidR="000E0FF0">
              <w:rPr>
                <w:lang w:val="ru-RU"/>
              </w:rPr>
              <w:t>-</w:t>
            </w:r>
            <w:r w:rsidRPr="00DC223D">
              <w:rPr>
                <w:lang w:val="ru-RU"/>
              </w:rPr>
              <w:t>рации Сургутско</w:t>
            </w:r>
            <w:r w:rsidR="000E0FF0">
              <w:rPr>
                <w:lang w:val="ru-RU"/>
              </w:rPr>
              <w:t>-</w:t>
            </w:r>
            <w:r w:rsidRPr="00DC223D">
              <w:rPr>
                <w:lang w:val="ru-RU"/>
              </w:rPr>
              <w:t>го района</w:t>
            </w:r>
          </w:p>
        </w:tc>
      </w:tr>
      <w:tr w:rsidR="00953432" w:rsidRPr="00DC223D" w:rsidTr="00E52B17">
        <w:trPr>
          <w:trHeight w:val="810"/>
        </w:trPr>
        <w:tc>
          <w:tcPr>
            <w:tcW w:w="568" w:type="dxa"/>
            <w:vMerge/>
            <w:hideMark/>
          </w:tcPr>
          <w:p w:rsidR="00DC223D" w:rsidRPr="00DC223D" w:rsidRDefault="00DC223D" w:rsidP="00DC223D">
            <w:pPr>
              <w:rPr>
                <w:lang w:val="ru-RU"/>
              </w:rPr>
            </w:pPr>
          </w:p>
        </w:tc>
        <w:tc>
          <w:tcPr>
            <w:tcW w:w="4252" w:type="dxa"/>
            <w:gridSpan w:val="2"/>
            <w:vMerge/>
            <w:hideMark/>
          </w:tcPr>
          <w:p w:rsidR="00DC223D" w:rsidRPr="00DC223D" w:rsidRDefault="00DC223D" w:rsidP="00DC223D">
            <w:pPr>
              <w:rPr>
                <w:lang w:val="ru-RU"/>
              </w:rPr>
            </w:pPr>
          </w:p>
        </w:tc>
        <w:tc>
          <w:tcPr>
            <w:tcW w:w="1418" w:type="dxa"/>
            <w:shd w:val="clear" w:color="000000" w:fill="FFFFFF"/>
            <w:hideMark/>
          </w:tcPr>
          <w:p w:rsidR="00DC223D" w:rsidRPr="00DC223D" w:rsidRDefault="00953432" w:rsidP="000E0FF0">
            <w:pPr>
              <w:jc w:val="center"/>
              <w:rPr>
                <w:lang w:val="ru-RU"/>
              </w:rPr>
            </w:pPr>
            <w:r>
              <w:rPr>
                <w:lang w:val="ru-RU"/>
              </w:rPr>
              <w:t>-</w:t>
            </w:r>
            <w:r w:rsidR="00DC223D" w:rsidRPr="00DC223D">
              <w:rPr>
                <w:lang w:val="ru-RU"/>
              </w:rPr>
              <w:t>собственные доходы и источники финансирова</w:t>
            </w:r>
            <w:r w:rsidR="000E0FF0">
              <w:rPr>
                <w:lang w:val="ru-RU"/>
              </w:rPr>
              <w:t>-</w:t>
            </w:r>
            <w:r w:rsidR="00DC223D" w:rsidRPr="00DC223D">
              <w:rPr>
                <w:lang w:val="ru-RU"/>
              </w:rPr>
              <w:t>ния дефицита бюджета района</w:t>
            </w:r>
          </w:p>
        </w:tc>
        <w:tc>
          <w:tcPr>
            <w:tcW w:w="992" w:type="dxa"/>
            <w:shd w:val="clear" w:color="000000" w:fill="FFFFFF"/>
            <w:noWrap/>
            <w:hideMark/>
          </w:tcPr>
          <w:p w:rsidR="00DC223D" w:rsidRPr="00DC223D" w:rsidRDefault="00DC223D" w:rsidP="000E0FF0">
            <w:pPr>
              <w:jc w:val="center"/>
              <w:rPr>
                <w:lang w:val="ru-RU"/>
              </w:rPr>
            </w:pPr>
            <w:r w:rsidRPr="00DC223D">
              <w:rPr>
                <w:lang w:val="ru-RU"/>
              </w:rPr>
              <w:t>2955</w:t>
            </w:r>
          </w:p>
        </w:tc>
        <w:tc>
          <w:tcPr>
            <w:tcW w:w="851" w:type="dxa"/>
            <w:shd w:val="clear" w:color="000000" w:fill="FFFFFF"/>
            <w:noWrap/>
            <w:hideMark/>
          </w:tcPr>
          <w:p w:rsidR="00DC223D" w:rsidRPr="00DC223D" w:rsidRDefault="00DC223D" w:rsidP="000E0FF0">
            <w:pPr>
              <w:jc w:val="center"/>
              <w:rPr>
                <w:lang w:val="ru-RU"/>
              </w:rPr>
            </w:pPr>
            <w:r w:rsidRPr="00DC223D">
              <w:rPr>
                <w:lang w:val="ru-RU"/>
              </w:rPr>
              <w:t>650</w:t>
            </w:r>
          </w:p>
        </w:tc>
        <w:tc>
          <w:tcPr>
            <w:tcW w:w="850" w:type="dxa"/>
            <w:shd w:val="clear" w:color="000000" w:fill="FFFFFF"/>
            <w:noWrap/>
            <w:hideMark/>
          </w:tcPr>
          <w:p w:rsidR="00DC223D" w:rsidRPr="00DC223D" w:rsidRDefault="00DC223D" w:rsidP="000E0FF0">
            <w:pPr>
              <w:jc w:val="center"/>
              <w:rPr>
                <w:lang w:val="ru-RU"/>
              </w:rPr>
            </w:pPr>
            <w:r w:rsidRPr="00DC223D">
              <w:rPr>
                <w:lang w:val="ru-RU"/>
              </w:rPr>
              <w:t>735</w:t>
            </w:r>
          </w:p>
        </w:tc>
        <w:tc>
          <w:tcPr>
            <w:tcW w:w="851" w:type="dxa"/>
            <w:shd w:val="clear" w:color="000000" w:fill="FFFFFF"/>
            <w:noWrap/>
            <w:hideMark/>
          </w:tcPr>
          <w:p w:rsidR="00DC223D" w:rsidRPr="00DC223D" w:rsidRDefault="00DC223D" w:rsidP="000E0FF0">
            <w:pPr>
              <w:jc w:val="center"/>
              <w:rPr>
                <w:lang w:val="ru-RU"/>
              </w:rPr>
            </w:pPr>
            <w:r w:rsidRPr="00DC223D">
              <w:rPr>
                <w:lang w:val="ru-RU"/>
              </w:rPr>
              <w:t>145</w:t>
            </w:r>
          </w:p>
        </w:tc>
        <w:tc>
          <w:tcPr>
            <w:tcW w:w="850" w:type="dxa"/>
            <w:shd w:val="clear" w:color="000000" w:fill="FFFFFF"/>
            <w:noWrap/>
            <w:hideMark/>
          </w:tcPr>
          <w:p w:rsidR="00DC223D" w:rsidRPr="00DC223D" w:rsidRDefault="00DC223D" w:rsidP="000E0FF0">
            <w:pPr>
              <w:jc w:val="center"/>
              <w:rPr>
                <w:lang w:val="ru-RU"/>
              </w:rPr>
            </w:pPr>
            <w:r w:rsidRPr="00DC223D">
              <w:rPr>
                <w:lang w:val="ru-RU"/>
              </w:rPr>
              <w:t>475</w:t>
            </w:r>
          </w:p>
        </w:tc>
        <w:tc>
          <w:tcPr>
            <w:tcW w:w="851" w:type="dxa"/>
            <w:shd w:val="clear" w:color="000000" w:fill="FFFFFF"/>
            <w:noWrap/>
            <w:hideMark/>
          </w:tcPr>
          <w:p w:rsidR="00DC223D" w:rsidRPr="00DC223D" w:rsidRDefault="00DC223D" w:rsidP="000E0FF0">
            <w:pPr>
              <w:jc w:val="center"/>
              <w:rPr>
                <w:lang w:val="ru-RU"/>
              </w:rPr>
            </w:pPr>
            <w:r w:rsidRPr="00DC223D">
              <w:rPr>
                <w:lang w:val="ru-RU"/>
              </w:rPr>
              <w:t>475</w:t>
            </w:r>
          </w:p>
        </w:tc>
        <w:tc>
          <w:tcPr>
            <w:tcW w:w="992" w:type="dxa"/>
            <w:shd w:val="clear" w:color="000000" w:fill="FFFFFF"/>
            <w:noWrap/>
            <w:hideMark/>
          </w:tcPr>
          <w:p w:rsidR="00DC223D" w:rsidRPr="00DC223D" w:rsidRDefault="00DC223D" w:rsidP="000E0FF0">
            <w:pPr>
              <w:jc w:val="center"/>
              <w:rPr>
                <w:lang w:val="ru-RU"/>
              </w:rPr>
            </w:pPr>
            <w:r w:rsidRPr="00DC223D">
              <w:rPr>
                <w:lang w:val="ru-RU"/>
              </w:rPr>
              <w:t>475</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0E0FF0">
            <w:pPr>
              <w:jc w:val="center"/>
              <w:rPr>
                <w:lang w:val="ru-RU"/>
              </w:rPr>
            </w:pPr>
          </w:p>
        </w:tc>
      </w:tr>
      <w:tr w:rsidR="00E52B17" w:rsidRPr="00DC223D" w:rsidTr="00E52B17">
        <w:trPr>
          <w:trHeight w:val="600"/>
        </w:trPr>
        <w:tc>
          <w:tcPr>
            <w:tcW w:w="568" w:type="dxa"/>
            <w:shd w:val="clear" w:color="auto" w:fill="auto"/>
            <w:noWrap/>
            <w:hideMark/>
          </w:tcPr>
          <w:p w:rsidR="00DC223D" w:rsidRPr="00DC223D" w:rsidRDefault="00DC223D" w:rsidP="00DC223D">
            <w:pPr>
              <w:jc w:val="center"/>
              <w:rPr>
                <w:lang w:val="ru-RU"/>
              </w:rPr>
            </w:pPr>
            <w:r w:rsidRPr="00DC223D">
              <w:rPr>
                <w:lang w:val="ru-RU"/>
              </w:rPr>
              <w:t> </w:t>
            </w:r>
          </w:p>
        </w:tc>
        <w:tc>
          <w:tcPr>
            <w:tcW w:w="1630" w:type="dxa"/>
            <w:shd w:val="clear" w:color="000000" w:fill="FFFFFF"/>
            <w:hideMark/>
          </w:tcPr>
          <w:p w:rsidR="00DC223D" w:rsidRPr="00DC223D" w:rsidRDefault="00DC223D" w:rsidP="00DC223D">
            <w:pPr>
              <w:rPr>
                <w:lang w:val="ru-RU"/>
              </w:rPr>
            </w:pPr>
            <w:r w:rsidRPr="00DC223D">
              <w:rPr>
                <w:lang w:val="ru-RU"/>
              </w:rPr>
              <w:t>ПНР мероприятия</w:t>
            </w:r>
          </w:p>
        </w:tc>
        <w:tc>
          <w:tcPr>
            <w:tcW w:w="2622" w:type="dxa"/>
            <w:shd w:val="clear" w:color="000000" w:fill="FFFFFF"/>
            <w:hideMark/>
          </w:tcPr>
          <w:p w:rsidR="00DC223D" w:rsidRPr="00DC223D" w:rsidRDefault="00DC223D" w:rsidP="00DC223D">
            <w:pPr>
              <w:rPr>
                <w:lang w:val="ru-RU"/>
              </w:rPr>
            </w:pPr>
            <w:r w:rsidRPr="00DC223D">
              <w:rPr>
                <w:lang w:val="ru-RU"/>
              </w:rPr>
              <w:t xml:space="preserve">Разновидность полиграфической продукции не менее 5-ти наименований </w:t>
            </w:r>
          </w:p>
        </w:tc>
        <w:tc>
          <w:tcPr>
            <w:tcW w:w="1418" w:type="dxa"/>
            <w:shd w:val="clear" w:color="000000" w:fill="FFFFFF"/>
            <w:hideMark/>
          </w:tcPr>
          <w:p w:rsidR="00DC223D" w:rsidRPr="00DC223D" w:rsidRDefault="00DC223D" w:rsidP="000E0FF0">
            <w:pPr>
              <w:jc w:val="center"/>
              <w:rPr>
                <w:lang w:val="ru-RU"/>
              </w:rPr>
            </w:pPr>
            <w:r w:rsidRPr="00DC223D">
              <w:rPr>
                <w:lang w:val="ru-RU"/>
              </w:rPr>
              <w:t>ед</w:t>
            </w:r>
          </w:p>
        </w:tc>
        <w:tc>
          <w:tcPr>
            <w:tcW w:w="992" w:type="dxa"/>
            <w:shd w:val="clear" w:color="000000" w:fill="FFFFFF"/>
            <w:noWrap/>
            <w:hideMark/>
          </w:tcPr>
          <w:p w:rsidR="00DC223D" w:rsidRPr="00DC223D" w:rsidRDefault="00DC223D" w:rsidP="000E0FF0">
            <w:pPr>
              <w:jc w:val="center"/>
              <w:rPr>
                <w:lang w:val="ru-RU"/>
              </w:rPr>
            </w:pPr>
            <w:r w:rsidRPr="00DC223D">
              <w:rPr>
                <w:lang w:val="ru-RU"/>
              </w:rPr>
              <w:t>0</w:t>
            </w:r>
          </w:p>
        </w:tc>
        <w:tc>
          <w:tcPr>
            <w:tcW w:w="851" w:type="dxa"/>
            <w:shd w:val="clear" w:color="000000" w:fill="FFFFFF"/>
            <w:noWrap/>
            <w:hideMark/>
          </w:tcPr>
          <w:p w:rsidR="00DC223D" w:rsidRPr="00DC223D" w:rsidRDefault="00DC223D" w:rsidP="000E0FF0">
            <w:pPr>
              <w:jc w:val="center"/>
              <w:rPr>
                <w:lang w:val="ru-RU"/>
              </w:rPr>
            </w:pPr>
            <w:r w:rsidRPr="00DC223D">
              <w:rPr>
                <w:lang w:val="ru-RU"/>
              </w:rPr>
              <w:t>5</w:t>
            </w:r>
          </w:p>
        </w:tc>
        <w:tc>
          <w:tcPr>
            <w:tcW w:w="850" w:type="dxa"/>
            <w:shd w:val="clear" w:color="000000" w:fill="FFFFFF"/>
            <w:noWrap/>
            <w:hideMark/>
          </w:tcPr>
          <w:p w:rsidR="00DC223D" w:rsidRPr="00DC223D" w:rsidRDefault="00DC223D" w:rsidP="000E0FF0">
            <w:pPr>
              <w:jc w:val="center"/>
              <w:rPr>
                <w:lang w:val="ru-RU"/>
              </w:rPr>
            </w:pPr>
            <w:r w:rsidRPr="00DC223D">
              <w:rPr>
                <w:lang w:val="ru-RU"/>
              </w:rPr>
              <w:t>5</w:t>
            </w:r>
          </w:p>
        </w:tc>
        <w:tc>
          <w:tcPr>
            <w:tcW w:w="851" w:type="dxa"/>
            <w:shd w:val="clear" w:color="000000" w:fill="FFFFFF"/>
            <w:noWrap/>
            <w:hideMark/>
          </w:tcPr>
          <w:p w:rsidR="00DC223D" w:rsidRPr="00DC223D" w:rsidRDefault="00DC223D" w:rsidP="000E0FF0">
            <w:pPr>
              <w:jc w:val="center"/>
              <w:rPr>
                <w:lang w:val="ru-RU"/>
              </w:rPr>
            </w:pPr>
            <w:r w:rsidRPr="00DC223D">
              <w:rPr>
                <w:lang w:val="ru-RU"/>
              </w:rPr>
              <w:t>5</w:t>
            </w:r>
          </w:p>
        </w:tc>
        <w:tc>
          <w:tcPr>
            <w:tcW w:w="850" w:type="dxa"/>
            <w:shd w:val="clear" w:color="000000" w:fill="FFFFFF"/>
            <w:noWrap/>
            <w:hideMark/>
          </w:tcPr>
          <w:p w:rsidR="00DC223D" w:rsidRPr="00DC223D" w:rsidRDefault="00DC223D" w:rsidP="000E0FF0">
            <w:pPr>
              <w:jc w:val="center"/>
              <w:rPr>
                <w:lang w:val="ru-RU"/>
              </w:rPr>
            </w:pPr>
            <w:r w:rsidRPr="00DC223D">
              <w:rPr>
                <w:lang w:val="ru-RU"/>
              </w:rPr>
              <w:t>5</w:t>
            </w:r>
          </w:p>
        </w:tc>
        <w:tc>
          <w:tcPr>
            <w:tcW w:w="851" w:type="dxa"/>
            <w:shd w:val="clear" w:color="000000" w:fill="FFFFFF"/>
            <w:noWrap/>
            <w:hideMark/>
          </w:tcPr>
          <w:p w:rsidR="00DC223D" w:rsidRPr="00DC223D" w:rsidRDefault="00DC223D" w:rsidP="000E0FF0">
            <w:pPr>
              <w:jc w:val="center"/>
              <w:rPr>
                <w:lang w:val="ru-RU"/>
              </w:rPr>
            </w:pPr>
            <w:r w:rsidRPr="00DC223D">
              <w:rPr>
                <w:lang w:val="ru-RU"/>
              </w:rPr>
              <w:t>5</w:t>
            </w:r>
          </w:p>
        </w:tc>
        <w:tc>
          <w:tcPr>
            <w:tcW w:w="992" w:type="dxa"/>
            <w:shd w:val="clear" w:color="000000" w:fill="FFFFFF"/>
            <w:noWrap/>
            <w:hideMark/>
          </w:tcPr>
          <w:p w:rsidR="00DC223D" w:rsidRPr="00DC223D" w:rsidRDefault="00DC223D" w:rsidP="000E0FF0">
            <w:pPr>
              <w:jc w:val="center"/>
              <w:rPr>
                <w:lang w:val="ru-RU"/>
              </w:rPr>
            </w:pPr>
            <w:r w:rsidRPr="00DC223D">
              <w:rPr>
                <w:lang w:val="ru-RU"/>
              </w:rPr>
              <w:t>5</w:t>
            </w:r>
          </w:p>
        </w:tc>
        <w:tc>
          <w:tcPr>
            <w:tcW w:w="850" w:type="dxa"/>
            <w:shd w:val="clear" w:color="000000" w:fill="FFFFFF"/>
            <w:noWrap/>
            <w:hideMark/>
          </w:tcPr>
          <w:p w:rsidR="00DC223D" w:rsidRPr="00DC223D" w:rsidRDefault="00DC223D" w:rsidP="000E0FF0">
            <w:pPr>
              <w:jc w:val="center"/>
              <w:rPr>
                <w:lang w:val="ru-RU"/>
              </w:rPr>
            </w:pPr>
            <w:r w:rsidRPr="00DC223D">
              <w:rPr>
                <w:lang w:val="ru-RU"/>
              </w:rPr>
              <w:t>0</w:t>
            </w:r>
          </w:p>
        </w:tc>
        <w:tc>
          <w:tcPr>
            <w:tcW w:w="993" w:type="dxa"/>
            <w:shd w:val="clear" w:color="000000" w:fill="FFFFFF"/>
            <w:hideMark/>
          </w:tcPr>
          <w:p w:rsidR="00DC223D" w:rsidRPr="00DC223D" w:rsidRDefault="00DC223D" w:rsidP="000E0FF0">
            <w:pPr>
              <w:jc w:val="center"/>
              <w:rPr>
                <w:lang w:val="ru-RU"/>
              </w:rPr>
            </w:pPr>
            <w:r w:rsidRPr="00DC223D">
              <w:rPr>
                <w:lang w:val="ru-RU"/>
              </w:rPr>
              <w:t>5</w:t>
            </w:r>
          </w:p>
        </w:tc>
        <w:tc>
          <w:tcPr>
            <w:tcW w:w="1212" w:type="dxa"/>
            <w:shd w:val="clear" w:color="000000" w:fill="FFFFFF"/>
            <w:hideMark/>
          </w:tcPr>
          <w:p w:rsidR="00DC223D" w:rsidRPr="00DC223D" w:rsidRDefault="00DC223D" w:rsidP="000E0FF0">
            <w:pPr>
              <w:jc w:val="center"/>
              <w:rPr>
                <w:lang w:val="ru-RU"/>
              </w:rPr>
            </w:pPr>
          </w:p>
        </w:tc>
      </w:tr>
      <w:tr w:rsidR="00953432" w:rsidRPr="009A4638" w:rsidTr="00E52B17">
        <w:trPr>
          <w:trHeight w:val="915"/>
        </w:trPr>
        <w:tc>
          <w:tcPr>
            <w:tcW w:w="568" w:type="dxa"/>
            <w:vMerge w:val="restart"/>
            <w:shd w:val="clear" w:color="auto" w:fill="auto"/>
            <w:noWrap/>
            <w:hideMark/>
          </w:tcPr>
          <w:p w:rsidR="00DC223D" w:rsidRPr="00DC223D" w:rsidRDefault="00DC223D" w:rsidP="00DC223D">
            <w:pPr>
              <w:jc w:val="center"/>
              <w:rPr>
                <w:lang w:val="ru-RU"/>
              </w:rPr>
            </w:pPr>
            <w:r w:rsidRPr="00DC223D">
              <w:rPr>
                <w:lang w:val="ru-RU"/>
              </w:rPr>
              <w:t>1.1.3.2</w:t>
            </w:r>
          </w:p>
        </w:tc>
        <w:tc>
          <w:tcPr>
            <w:tcW w:w="4252" w:type="dxa"/>
            <w:gridSpan w:val="2"/>
            <w:vMerge w:val="restart"/>
            <w:shd w:val="clear" w:color="000000" w:fill="FFFFFF"/>
            <w:hideMark/>
          </w:tcPr>
          <w:p w:rsidR="00DC223D" w:rsidRPr="00DC223D" w:rsidRDefault="00DC223D" w:rsidP="00DC223D">
            <w:pPr>
              <w:rPr>
                <w:lang w:val="ru-RU"/>
              </w:rPr>
            </w:pPr>
            <w:r w:rsidRPr="00DC223D">
              <w:rPr>
                <w:lang w:val="ru-RU"/>
              </w:rPr>
              <w:t>Основное мероприятие 008: "Комплексное информационно-библиографическое сопровождение туристской деятельности"</w:t>
            </w:r>
          </w:p>
        </w:tc>
        <w:tc>
          <w:tcPr>
            <w:tcW w:w="1418" w:type="dxa"/>
            <w:shd w:val="clear" w:color="000000" w:fill="FFFFFF"/>
            <w:hideMark/>
          </w:tcPr>
          <w:p w:rsidR="00DC223D" w:rsidRPr="00DC223D" w:rsidRDefault="00DC223D" w:rsidP="000E0FF0">
            <w:pPr>
              <w:jc w:val="center"/>
              <w:rPr>
                <w:lang w:val="ru-RU"/>
              </w:rPr>
            </w:pPr>
            <w:r w:rsidRPr="00DC223D">
              <w:rPr>
                <w:lang w:val="ru-RU"/>
              </w:rPr>
              <w:t>Всего, в том числе:</w:t>
            </w:r>
          </w:p>
        </w:tc>
        <w:tc>
          <w:tcPr>
            <w:tcW w:w="992" w:type="dxa"/>
            <w:shd w:val="clear" w:color="000000" w:fill="FFFFFF"/>
            <w:noWrap/>
            <w:hideMark/>
          </w:tcPr>
          <w:p w:rsidR="00DC223D" w:rsidRPr="00DC223D" w:rsidRDefault="00DC223D" w:rsidP="000E0FF0">
            <w:pPr>
              <w:jc w:val="center"/>
              <w:rPr>
                <w:lang w:val="ru-RU"/>
              </w:rPr>
            </w:pPr>
            <w:r w:rsidRPr="00DC223D">
              <w:rPr>
                <w:lang w:val="ru-RU"/>
              </w:rPr>
              <w:t>0</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992"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0E0FF0">
            <w:pPr>
              <w:jc w:val="center"/>
              <w:rPr>
                <w:lang w:val="ru-RU"/>
              </w:rPr>
            </w:pPr>
            <w:r w:rsidRPr="00DC223D">
              <w:rPr>
                <w:lang w:val="ru-RU"/>
              </w:rPr>
              <w:t>Управле</w:t>
            </w:r>
            <w:r w:rsidR="000E0FF0">
              <w:rPr>
                <w:lang w:val="ru-RU"/>
              </w:rPr>
              <w:t>-</w:t>
            </w:r>
            <w:r w:rsidRPr="00DC223D">
              <w:rPr>
                <w:lang w:val="ru-RU"/>
              </w:rPr>
              <w:t>ние культуры, туризма и спорта админист</w:t>
            </w:r>
            <w:r w:rsidR="000E0FF0">
              <w:rPr>
                <w:lang w:val="ru-RU"/>
              </w:rPr>
              <w:t>-</w:t>
            </w:r>
            <w:r w:rsidRPr="00DC223D">
              <w:rPr>
                <w:lang w:val="ru-RU"/>
              </w:rPr>
              <w:t>рации Сургутско</w:t>
            </w:r>
            <w:r w:rsidR="000E0FF0">
              <w:rPr>
                <w:lang w:val="ru-RU"/>
              </w:rPr>
              <w:t>-</w:t>
            </w:r>
            <w:r w:rsidRPr="00DC223D">
              <w:rPr>
                <w:lang w:val="ru-RU"/>
              </w:rPr>
              <w:t>го района</w:t>
            </w:r>
          </w:p>
        </w:tc>
      </w:tr>
      <w:tr w:rsidR="00953432" w:rsidRPr="00DC223D" w:rsidTr="00E52B17">
        <w:trPr>
          <w:trHeight w:val="675"/>
        </w:trPr>
        <w:tc>
          <w:tcPr>
            <w:tcW w:w="568" w:type="dxa"/>
            <w:vMerge/>
            <w:hideMark/>
          </w:tcPr>
          <w:p w:rsidR="00DC223D" w:rsidRPr="00DC223D" w:rsidRDefault="00DC223D" w:rsidP="00DC223D">
            <w:pPr>
              <w:rPr>
                <w:lang w:val="ru-RU"/>
              </w:rPr>
            </w:pPr>
          </w:p>
        </w:tc>
        <w:tc>
          <w:tcPr>
            <w:tcW w:w="4252" w:type="dxa"/>
            <w:gridSpan w:val="2"/>
            <w:vMerge/>
            <w:hideMark/>
          </w:tcPr>
          <w:p w:rsidR="00DC223D" w:rsidRPr="00DC223D" w:rsidRDefault="00DC223D" w:rsidP="00DC223D">
            <w:pPr>
              <w:rPr>
                <w:lang w:val="ru-RU"/>
              </w:rPr>
            </w:pPr>
          </w:p>
        </w:tc>
        <w:tc>
          <w:tcPr>
            <w:tcW w:w="1418" w:type="dxa"/>
            <w:shd w:val="clear" w:color="000000" w:fill="FFFFFF"/>
            <w:hideMark/>
          </w:tcPr>
          <w:p w:rsidR="00DC223D" w:rsidRPr="00DC223D" w:rsidRDefault="00953432" w:rsidP="000E0FF0">
            <w:pPr>
              <w:jc w:val="center"/>
              <w:rPr>
                <w:lang w:val="ru-RU"/>
              </w:rPr>
            </w:pPr>
            <w:r>
              <w:rPr>
                <w:lang w:val="ru-RU"/>
              </w:rPr>
              <w:t>-</w:t>
            </w:r>
            <w:r w:rsidR="00DC223D" w:rsidRPr="00DC223D">
              <w:rPr>
                <w:lang w:val="ru-RU"/>
              </w:rPr>
              <w:t>собственные доходы и источники финансирова</w:t>
            </w:r>
            <w:r w:rsidR="000E0FF0">
              <w:rPr>
                <w:lang w:val="ru-RU"/>
              </w:rPr>
              <w:t>-</w:t>
            </w:r>
            <w:r w:rsidR="00DC223D" w:rsidRPr="00DC223D">
              <w:rPr>
                <w:lang w:val="ru-RU"/>
              </w:rPr>
              <w:t>ния дефицита бюджета района</w:t>
            </w:r>
          </w:p>
        </w:tc>
        <w:tc>
          <w:tcPr>
            <w:tcW w:w="992" w:type="dxa"/>
            <w:shd w:val="clear" w:color="000000" w:fill="FFFFFF"/>
            <w:noWrap/>
            <w:hideMark/>
          </w:tcPr>
          <w:p w:rsidR="00DC223D" w:rsidRPr="00DC223D" w:rsidRDefault="00DC223D" w:rsidP="000E0FF0">
            <w:pPr>
              <w:jc w:val="center"/>
              <w:rPr>
                <w:lang w:val="ru-RU"/>
              </w:rPr>
            </w:pPr>
            <w:r w:rsidRPr="00DC223D">
              <w:rPr>
                <w:lang w:val="ru-RU"/>
              </w:rPr>
              <w:t>0</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992"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0E0FF0">
            <w:pPr>
              <w:jc w:val="center"/>
              <w:rPr>
                <w:lang w:val="ru-RU"/>
              </w:rPr>
            </w:pPr>
          </w:p>
        </w:tc>
      </w:tr>
      <w:tr w:rsidR="00E52B17" w:rsidRPr="00DC223D" w:rsidTr="00E52B17">
        <w:trPr>
          <w:trHeight w:val="465"/>
        </w:trPr>
        <w:tc>
          <w:tcPr>
            <w:tcW w:w="568" w:type="dxa"/>
            <w:shd w:val="clear" w:color="auto" w:fill="auto"/>
            <w:noWrap/>
            <w:hideMark/>
          </w:tcPr>
          <w:p w:rsidR="00DC223D" w:rsidRPr="00DC223D" w:rsidRDefault="00DC223D" w:rsidP="00DC223D">
            <w:pPr>
              <w:jc w:val="center"/>
              <w:rPr>
                <w:lang w:val="ru-RU"/>
              </w:rPr>
            </w:pPr>
            <w:r w:rsidRPr="00DC223D">
              <w:rPr>
                <w:lang w:val="ru-RU"/>
              </w:rPr>
              <w:t> </w:t>
            </w:r>
          </w:p>
        </w:tc>
        <w:tc>
          <w:tcPr>
            <w:tcW w:w="1630" w:type="dxa"/>
            <w:shd w:val="clear" w:color="000000" w:fill="FFFFFF"/>
            <w:hideMark/>
          </w:tcPr>
          <w:p w:rsidR="00DC223D" w:rsidRPr="00DC223D" w:rsidRDefault="00DC223D" w:rsidP="00DC223D">
            <w:pPr>
              <w:rPr>
                <w:lang w:val="ru-RU"/>
              </w:rPr>
            </w:pPr>
            <w:r w:rsidRPr="00DC223D">
              <w:rPr>
                <w:lang w:val="ru-RU"/>
              </w:rPr>
              <w:t>ПНР мероприятия</w:t>
            </w:r>
          </w:p>
        </w:tc>
        <w:tc>
          <w:tcPr>
            <w:tcW w:w="2622" w:type="dxa"/>
            <w:shd w:val="clear" w:color="000000" w:fill="FFFFFF"/>
            <w:hideMark/>
          </w:tcPr>
          <w:p w:rsidR="000E0FF0" w:rsidRDefault="00DC223D" w:rsidP="00DC223D">
            <w:pPr>
              <w:rPr>
                <w:lang w:val="ru-RU"/>
              </w:rPr>
            </w:pPr>
            <w:r w:rsidRPr="00DC223D">
              <w:rPr>
                <w:lang w:val="ru-RU"/>
              </w:rPr>
              <w:t xml:space="preserve">Разработка и издание библиографического материала </w:t>
            </w:r>
          </w:p>
          <w:p w:rsidR="00DC223D" w:rsidRPr="00DC223D" w:rsidRDefault="00DC223D" w:rsidP="00DC223D">
            <w:pPr>
              <w:rPr>
                <w:lang w:val="ru-RU"/>
              </w:rPr>
            </w:pPr>
            <w:r w:rsidRPr="00DC223D">
              <w:rPr>
                <w:lang w:val="ru-RU"/>
              </w:rPr>
              <w:lastRenderedPageBreak/>
              <w:t>(в т.ч. в электронном варианте)</w:t>
            </w:r>
          </w:p>
        </w:tc>
        <w:tc>
          <w:tcPr>
            <w:tcW w:w="1418" w:type="dxa"/>
            <w:shd w:val="clear" w:color="000000" w:fill="FFFFFF"/>
            <w:hideMark/>
          </w:tcPr>
          <w:p w:rsidR="00DC223D" w:rsidRPr="00DC223D" w:rsidRDefault="00DC223D" w:rsidP="000E0FF0">
            <w:pPr>
              <w:jc w:val="center"/>
              <w:rPr>
                <w:lang w:val="ru-RU"/>
              </w:rPr>
            </w:pPr>
            <w:r w:rsidRPr="00DC223D">
              <w:rPr>
                <w:lang w:val="ru-RU"/>
              </w:rPr>
              <w:lastRenderedPageBreak/>
              <w:t>шт</w:t>
            </w:r>
          </w:p>
        </w:tc>
        <w:tc>
          <w:tcPr>
            <w:tcW w:w="992" w:type="dxa"/>
            <w:shd w:val="clear" w:color="000000" w:fill="FFFFFF"/>
            <w:noWrap/>
            <w:hideMark/>
          </w:tcPr>
          <w:p w:rsidR="00DC223D" w:rsidRPr="00DC223D" w:rsidRDefault="00DC223D" w:rsidP="000E0FF0">
            <w:pPr>
              <w:jc w:val="center"/>
              <w:rPr>
                <w:lang w:val="ru-RU"/>
              </w:rPr>
            </w:pPr>
            <w:r w:rsidRPr="00DC223D">
              <w:rPr>
                <w:lang w:val="ru-RU"/>
              </w:rPr>
              <w:t>0</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0</w:t>
            </w:r>
          </w:p>
        </w:tc>
        <w:tc>
          <w:tcPr>
            <w:tcW w:w="851" w:type="dxa"/>
            <w:shd w:val="clear" w:color="000000" w:fill="FFFFFF"/>
            <w:noWrap/>
            <w:hideMark/>
          </w:tcPr>
          <w:p w:rsidR="00DC223D" w:rsidRPr="00DC223D" w:rsidRDefault="00DC223D" w:rsidP="000E0FF0">
            <w:pPr>
              <w:jc w:val="center"/>
              <w:rPr>
                <w:lang w:val="ru-RU"/>
              </w:rPr>
            </w:pPr>
            <w:r w:rsidRPr="00DC223D">
              <w:rPr>
                <w:lang w:val="ru-RU"/>
              </w:rPr>
              <w:t>1</w:t>
            </w:r>
          </w:p>
        </w:tc>
        <w:tc>
          <w:tcPr>
            <w:tcW w:w="850" w:type="dxa"/>
            <w:shd w:val="clear" w:color="000000" w:fill="FFFFFF"/>
            <w:noWrap/>
            <w:hideMark/>
          </w:tcPr>
          <w:p w:rsidR="00DC223D" w:rsidRPr="00DC223D" w:rsidRDefault="00DC223D" w:rsidP="000E0FF0">
            <w:pPr>
              <w:jc w:val="center"/>
              <w:rPr>
                <w:lang w:val="ru-RU"/>
              </w:rPr>
            </w:pPr>
            <w:r w:rsidRPr="00DC223D">
              <w:rPr>
                <w:lang w:val="ru-RU"/>
              </w:rPr>
              <w:t>0</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992"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0</w:t>
            </w:r>
          </w:p>
        </w:tc>
        <w:tc>
          <w:tcPr>
            <w:tcW w:w="993" w:type="dxa"/>
            <w:shd w:val="clear" w:color="000000" w:fill="FFFFFF"/>
            <w:hideMark/>
          </w:tcPr>
          <w:p w:rsidR="00DC223D" w:rsidRPr="00DC223D" w:rsidRDefault="00DC223D" w:rsidP="000E0FF0">
            <w:pPr>
              <w:jc w:val="center"/>
              <w:rPr>
                <w:lang w:val="ru-RU"/>
              </w:rPr>
            </w:pPr>
            <w:r w:rsidRPr="00DC223D">
              <w:rPr>
                <w:lang w:val="ru-RU"/>
              </w:rPr>
              <w:t>1</w:t>
            </w:r>
          </w:p>
        </w:tc>
        <w:tc>
          <w:tcPr>
            <w:tcW w:w="1212" w:type="dxa"/>
            <w:shd w:val="clear" w:color="000000" w:fill="FFFFFF"/>
            <w:hideMark/>
          </w:tcPr>
          <w:p w:rsidR="00DC223D" w:rsidRPr="00DC223D" w:rsidRDefault="00DC223D" w:rsidP="00DC223D">
            <w:pPr>
              <w:jc w:val="center"/>
              <w:rPr>
                <w:lang w:val="ru-RU"/>
              </w:rPr>
            </w:pPr>
            <w:r w:rsidRPr="00DC223D">
              <w:rPr>
                <w:lang w:val="ru-RU"/>
              </w:rPr>
              <w:t> </w:t>
            </w:r>
          </w:p>
        </w:tc>
      </w:tr>
      <w:tr w:rsidR="00DC223D" w:rsidRPr="009A4638" w:rsidTr="00E52B17">
        <w:trPr>
          <w:trHeight w:val="510"/>
        </w:trPr>
        <w:tc>
          <w:tcPr>
            <w:tcW w:w="568" w:type="dxa"/>
            <w:shd w:val="clear" w:color="auto" w:fill="auto"/>
            <w:noWrap/>
            <w:hideMark/>
          </w:tcPr>
          <w:p w:rsidR="00DC223D" w:rsidRPr="00DC223D" w:rsidRDefault="00DC223D" w:rsidP="00DC223D">
            <w:pPr>
              <w:jc w:val="center"/>
              <w:rPr>
                <w:b/>
                <w:bCs/>
                <w:lang w:val="ru-RU"/>
              </w:rPr>
            </w:pPr>
            <w:r w:rsidRPr="00DC223D">
              <w:rPr>
                <w:b/>
                <w:bCs/>
                <w:lang w:val="ru-RU"/>
              </w:rPr>
              <w:lastRenderedPageBreak/>
              <w:t>1.1.4</w:t>
            </w:r>
          </w:p>
        </w:tc>
        <w:tc>
          <w:tcPr>
            <w:tcW w:w="1630" w:type="dxa"/>
            <w:shd w:val="clear" w:color="000000" w:fill="FFFFFF"/>
            <w:hideMark/>
          </w:tcPr>
          <w:p w:rsidR="00DC223D" w:rsidRPr="00DC223D" w:rsidRDefault="00DC223D" w:rsidP="00DC223D">
            <w:pPr>
              <w:rPr>
                <w:b/>
                <w:bCs/>
                <w:lang w:val="ru-RU"/>
              </w:rPr>
            </w:pPr>
            <w:r w:rsidRPr="00DC223D">
              <w:rPr>
                <w:b/>
                <w:bCs/>
                <w:lang w:val="ru-RU"/>
              </w:rPr>
              <w:t>Задача подпрограммы 04</w:t>
            </w:r>
          </w:p>
        </w:tc>
        <w:tc>
          <w:tcPr>
            <w:tcW w:w="12120" w:type="dxa"/>
            <w:gridSpan w:val="11"/>
            <w:shd w:val="clear" w:color="000000" w:fill="FFFFFF"/>
            <w:hideMark/>
          </w:tcPr>
          <w:p w:rsidR="00DC223D" w:rsidRPr="00DC223D" w:rsidRDefault="00DC223D" w:rsidP="000E0FF0">
            <w:pPr>
              <w:jc w:val="center"/>
              <w:rPr>
                <w:b/>
                <w:bCs/>
                <w:lang w:val="ru-RU"/>
              </w:rPr>
            </w:pPr>
            <w:r w:rsidRPr="00DC223D">
              <w:rPr>
                <w:b/>
                <w:bCs/>
                <w:lang w:val="ru-RU"/>
              </w:rPr>
              <w:t>Создание условий для развития туризма в подведомственных бюджетных и автономных учреждениях</w:t>
            </w:r>
          </w:p>
        </w:tc>
        <w:tc>
          <w:tcPr>
            <w:tcW w:w="1212" w:type="dxa"/>
            <w:shd w:val="clear" w:color="000000" w:fill="FFFFFF"/>
            <w:hideMark/>
          </w:tcPr>
          <w:p w:rsidR="00DC223D" w:rsidRPr="00DC223D" w:rsidRDefault="00DC223D" w:rsidP="00DC223D">
            <w:pPr>
              <w:jc w:val="center"/>
              <w:rPr>
                <w:b/>
                <w:bCs/>
                <w:lang w:val="ru-RU"/>
              </w:rPr>
            </w:pPr>
            <w:r w:rsidRPr="00DC223D">
              <w:rPr>
                <w:b/>
                <w:bCs/>
                <w:lang w:val="ru-RU"/>
              </w:rPr>
              <w:t> </w:t>
            </w:r>
          </w:p>
        </w:tc>
      </w:tr>
      <w:tr w:rsidR="00E52B17" w:rsidRPr="00DC223D" w:rsidTr="00E52B17">
        <w:trPr>
          <w:trHeight w:val="540"/>
        </w:trPr>
        <w:tc>
          <w:tcPr>
            <w:tcW w:w="568" w:type="dxa"/>
            <w:shd w:val="clear" w:color="auto" w:fill="auto"/>
            <w:noWrap/>
            <w:hideMark/>
          </w:tcPr>
          <w:p w:rsidR="00DC223D" w:rsidRPr="00DC223D" w:rsidRDefault="00DC223D" w:rsidP="00DC223D">
            <w:pPr>
              <w:jc w:val="center"/>
              <w:rPr>
                <w:lang w:val="ru-RU"/>
              </w:rPr>
            </w:pPr>
            <w:r w:rsidRPr="00DC223D">
              <w:rPr>
                <w:lang w:val="ru-RU"/>
              </w:rPr>
              <w:t> </w:t>
            </w:r>
          </w:p>
        </w:tc>
        <w:tc>
          <w:tcPr>
            <w:tcW w:w="1630" w:type="dxa"/>
            <w:shd w:val="clear" w:color="000000" w:fill="FFFFFF"/>
            <w:hideMark/>
          </w:tcPr>
          <w:p w:rsidR="00DC223D" w:rsidRPr="00DC223D" w:rsidRDefault="00DC223D" w:rsidP="00DC223D">
            <w:pPr>
              <w:rPr>
                <w:lang w:val="ru-RU"/>
              </w:rPr>
            </w:pPr>
            <w:r w:rsidRPr="00DC223D">
              <w:rPr>
                <w:lang w:val="ru-RU"/>
              </w:rPr>
              <w:t>ПНР по задаче подпрограммы</w:t>
            </w:r>
          </w:p>
        </w:tc>
        <w:tc>
          <w:tcPr>
            <w:tcW w:w="2622" w:type="dxa"/>
            <w:shd w:val="clear" w:color="000000" w:fill="FFFFFF"/>
            <w:hideMark/>
          </w:tcPr>
          <w:p w:rsidR="00DC223D" w:rsidRPr="00DC223D" w:rsidRDefault="00DC223D" w:rsidP="00DC223D">
            <w:pPr>
              <w:rPr>
                <w:lang w:val="ru-RU"/>
              </w:rPr>
            </w:pPr>
            <w:r w:rsidRPr="00DC223D">
              <w:rPr>
                <w:lang w:val="ru-RU"/>
              </w:rPr>
              <w:t xml:space="preserve">Охват подведомственных организаций </w:t>
            </w:r>
          </w:p>
        </w:tc>
        <w:tc>
          <w:tcPr>
            <w:tcW w:w="1418" w:type="dxa"/>
            <w:shd w:val="clear" w:color="000000" w:fill="FFFFFF"/>
            <w:hideMark/>
          </w:tcPr>
          <w:p w:rsidR="00DC223D" w:rsidRPr="00DC223D" w:rsidRDefault="00DC223D" w:rsidP="000E0FF0">
            <w:pPr>
              <w:jc w:val="center"/>
              <w:rPr>
                <w:lang w:val="ru-RU"/>
              </w:rPr>
            </w:pPr>
            <w:r w:rsidRPr="00DC223D">
              <w:rPr>
                <w:lang w:val="ru-RU"/>
              </w:rPr>
              <w:t>шт</w:t>
            </w:r>
          </w:p>
        </w:tc>
        <w:tc>
          <w:tcPr>
            <w:tcW w:w="992" w:type="dxa"/>
            <w:shd w:val="clear" w:color="000000" w:fill="FFFFFF"/>
            <w:noWrap/>
            <w:hideMark/>
          </w:tcPr>
          <w:p w:rsidR="00DC223D" w:rsidRPr="00DC223D" w:rsidRDefault="00DC223D" w:rsidP="000E0FF0">
            <w:pPr>
              <w:jc w:val="center"/>
              <w:rPr>
                <w:lang w:val="ru-RU"/>
              </w:rPr>
            </w:pPr>
            <w:r w:rsidRPr="00DC223D">
              <w:rPr>
                <w:lang w:val="ru-RU"/>
              </w:rPr>
              <w:t>0</w:t>
            </w:r>
          </w:p>
        </w:tc>
        <w:tc>
          <w:tcPr>
            <w:tcW w:w="851" w:type="dxa"/>
            <w:shd w:val="clear" w:color="000000" w:fill="FFFFFF"/>
            <w:noWrap/>
            <w:hideMark/>
          </w:tcPr>
          <w:p w:rsidR="00DC223D" w:rsidRPr="00DC223D" w:rsidRDefault="00DC223D" w:rsidP="000E0FF0">
            <w:pPr>
              <w:jc w:val="center"/>
              <w:rPr>
                <w:lang w:val="ru-RU"/>
              </w:rPr>
            </w:pPr>
            <w:r w:rsidRPr="00DC223D">
              <w:rPr>
                <w:lang w:val="ru-RU"/>
              </w:rPr>
              <w:t>2</w:t>
            </w:r>
          </w:p>
        </w:tc>
        <w:tc>
          <w:tcPr>
            <w:tcW w:w="850" w:type="dxa"/>
            <w:shd w:val="clear" w:color="000000" w:fill="FFFFFF"/>
            <w:noWrap/>
            <w:hideMark/>
          </w:tcPr>
          <w:p w:rsidR="00DC223D" w:rsidRPr="00DC223D" w:rsidRDefault="00DC223D" w:rsidP="000E0FF0">
            <w:pPr>
              <w:jc w:val="center"/>
              <w:rPr>
                <w:lang w:val="ru-RU"/>
              </w:rPr>
            </w:pPr>
            <w:r w:rsidRPr="00DC223D">
              <w:rPr>
                <w:lang w:val="ru-RU"/>
              </w:rPr>
              <w:t>2</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2</w:t>
            </w:r>
          </w:p>
        </w:tc>
        <w:tc>
          <w:tcPr>
            <w:tcW w:w="851" w:type="dxa"/>
            <w:shd w:val="clear" w:color="000000" w:fill="FFFFFF"/>
            <w:noWrap/>
            <w:hideMark/>
          </w:tcPr>
          <w:p w:rsidR="00DC223D" w:rsidRPr="00DC223D" w:rsidRDefault="00DC223D" w:rsidP="000E0FF0">
            <w:pPr>
              <w:jc w:val="center"/>
              <w:rPr>
                <w:lang w:val="ru-RU"/>
              </w:rPr>
            </w:pPr>
            <w:r w:rsidRPr="00DC223D">
              <w:rPr>
                <w:lang w:val="ru-RU"/>
              </w:rPr>
              <w:t>2</w:t>
            </w:r>
          </w:p>
        </w:tc>
        <w:tc>
          <w:tcPr>
            <w:tcW w:w="992" w:type="dxa"/>
            <w:shd w:val="clear" w:color="000000" w:fill="FFFFFF"/>
            <w:noWrap/>
            <w:hideMark/>
          </w:tcPr>
          <w:p w:rsidR="00DC223D" w:rsidRPr="00DC223D" w:rsidRDefault="00DC223D" w:rsidP="000E0FF0">
            <w:pPr>
              <w:jc w:val="center"/>
              <w:rPr>
                <w:lang w:val="ru-RU"/>
              </w:rPr>
            </w:pPr>
            <w:r w:rsidRPr="00DC223D">
              <w:rPr>
                <w:lang w:val="ru-RU"/>
              </w:rPr>
              <w:t>2</w:t>
            </w:r>
          </w:p>
        </w:tc>
        <w:tc>
          <w:tcPr>
            <w:tcW w:w="850" w:type="dxa"/>
            <w:shd w:val="clear" w:color="000000" w:fill="FFFFFF"/>
            <w:noWrap/>
            <w:hideMark/>
          </w:tcPr>
          <w:p w:rsidR="00DC223D" w:rsidRPr="00DC223D" w:rsidRDefault="00DC223D" w:rsidP="000E0FF0">
            <w:pPr>
              <w:jc w:val="center"/>
              <w:rPr>
                <w:lang w:val="ru-RU"/>
              </w:rPr>
            </w:pPr>
            <w:r w:rsidRPr="00DC223D">
              <w:rPr>
                <w:lang w:val="ru-RU"/>
              </w:rPr>
              <w:t>2</w:t>
            </w:r>
          </w:p>
        </w:tc>
        <w:tc>
          <w:tcPr>
            <w:tcW w:w="993" w:type="dxa"/>
            <w:shd w:val="clear" w:color="000000" w:fill="FFFFFF"/>
            <w:hideMark/>
          </w:tcPr>
          <w:p w:rsidR="00DC223D" w:rsidRPr="00DC223D" w:rsidRDefault="00DC223D" w:rsidP="000E0FF0">
            <w:pPr>
              <w:jc w:val="center"/>
              <w:rPr>
                <w:lang w:val="ru-RU"/>
              </w:rPr>
            </w:pPr>
            <w:r w:rsidRPr="00DC223D">
              <w:rPr>
                <w:lang w:val="ru-RU"/>
              </w:rPr>
              <w:t>2</w:t>
            </w:r>
          </w:p>
        </w:tc>
        <w:tc>
          <w:tcPr>
            <w:tcW w:w="1212" w:type="dxa"/>
            <w:shd w:val="clear" w:color="000000" w:fill="FFFFFF"/>
            <w:hideMark/>
          </w:tcPr>
          <w:p w:rsidR="00DC223D" w:rsidRPr="00DC223D" w:rsidRDefault="00DC223D" w:rsidP="00DC223D">
            <w:pPr>
              <w:jc w:val="center"/>
              <w:rPr>
                <w:lang w:val="ru-RU"/>
              </w:rPr>
            </w:pPr>
            <w:r w:rsidRPr="00DC223D">
              <w:rPr>
                <w:lang w:val="ru-RU"/>
              </w:rPr>
              <w:t> </w:t>
            </w:r>
          </w:p>
        </w:tc>
      </w:tr>
      <w:tr w:rsidR="00953432" w:rsidRPr="009A4638" w:rsidTr="00E52B17">
        <w:trPr>
          <w:trHeight w:val="915"/>
        </w:trPr>
        <w:tc>
          <w:tcPr>
            <w:tcW w:w="568" w:type="dxa"/>
            <w:vMerge w:val="restart"/>
            <w:shd w:val="clear" w:color="auto" w:fill="auto"/>
            <w:noWrap/>
            <w:hideMark/>
          </w:tcPr>
          <w:p w:rsidR="00DC223D" w:rsidRPr="00DC223D" w:rsidRDefault="00DC223D" w:rsidP="00DC223D">
            <w:pPr>
              <w:jc w:val="center"/>
              <w:rPr>
                <w:lang w:val="ru-RU"/>
              </w:rPr>
            </w:pPr>
            <w:r w:rsidRPr="00DC223D">
              <w:rPr>
                <w:lang w:val="ru-RU"/>
              </w:rPr>
              <w:t>1.1.4.1</w:t>
            </w:r>
          </w:p>
        </w:tc>
        <w:tc>
          <w:tcPr>
            <w:tcW w:w="4252" w:type="dxa"/>
            <w:gridSpan w:val="2"/>
            <w:vMerge w:val="restart"/>
            <w:shd w:val="clear" w:color="000000" w:fill="FFFFFF"/>
            <w:hideMark/>
          </w:tcPr>
          <w:p w:rsidR="000E0FF0" w:rsidRDefault="00DC223D" w:rsidP="00DC223D">
            <w:pPr>
              <w:rPr>
                <w:lang w:val="ru-RU"/>
              </w:rPr>
            </w:pPr>
            <w:r w:rsidRPr="00DC223D">
              <w:rPr>
                <w:lang w:val="ru-RU"/>
              </w:rPr>
              <w:t>Основное меропри</w:t>
            </w:r>
            <w:r w:rsidR="000E0FF0">
              <w:rPr>
                <w:lang w:val="ru-RU"/>
              </w:rPr>
              <w:t>ятие 003: "Обеспечение создания</w:t>
            </w:r>
            <w:r w:rsidRPr="00DC223D">
              <w:rPr>
                <w:lang w:val="ru-RU"/>
              </w:rPr>
              <w:t xml:space="preserve"> условий для развития туризма </w:t>
            </w:r>
          </w:p>
          <w:p w:rsidR="00DC223D" w:rsidRPr="00DC223D" w:rsidRDefault="00DC223D" w:rsidP="00DC223D">
            <w:pPr>
              <w:rPr>
                <w:lang w:val="ru-RU"/>
              </w:rPr>
            </w:pPr>
            <w:r w:rsidRPr="00DC223D">
              <w:rPr>
                <w:lang w:val="ru-RU"/>
              </w:rPr>
              <w:t>в бюджетных и автономных учреждениях"</w:t>
            </w:r>
          </w:p>
        </w:tc>
        <w:tc>
          <w:tcPr>
            <w:tcW w:w="1418" w:type="dxa"/>
            <w:shd w:val="clear" w:color="000000" w:fill="FFFFFF"/>
            <w:hideMark/>
          </w:tcPr>
          <w:p w:rsidR="00DC223D" w:rsidRPr="00DC223D" w:rsidRDefault="00DC223D" w:rsidP="000E0FF0">
            <w:pPr>
              <w:jc w:val="center"/>
              <w:rPr>
                <w:lang w:val="ru-RU"/>
              </w:rPr>
            </w:pPr>
            <w:r w:rsidRPr="00DC223D">
              <w:rPr>
                <w:lang w:val="ru-RU"/>
              </w:rPr>
              <w:t>Всего, в том числе:</w:t>
            </w:r>
          </w:p>
        </w:tc>
        <w:tc>
          <w:tcPr>
            <w:tcW w:w="992" w:type="dxa"/>
            <w:shd w:val="clear" w:color="000000" w:fill="FFFFFF"/>
            <w:noWrap/>
            <w:hideMark/>
          </w:tcPr>
          <w:p w:rsidR="00DC223D" w:rsidRPr="00DC223D" w:rsidRDefault="00DC223D" w:rsidP="000E0FF0">
            <w:pPr>
              <w:jc w:val="center"/>
              <w:rPr>
                <w:lang w:val="ru-RU"/>
              </w:rPr>
            </w:pPr>
            <w:r w:rsidRPr="00DC223D">
              <w:rPr>
                <w:lang w:val="ru-RU"/>
              </w:rPr>
              <w:t>700</w:t>
            </w:r>
          </w:p>
        </w:tc>
        <w:tc>
          <w:tcPr>
            <w:tcW w:w="851" w:type="dxa"/>
            <w:shd w:val="clear" w:color="000000" w:fill="FFFFFF"/>
            <w:noWrap/>
            <w:hideMark/>
          </w:tcPr>
          <w:p w:rsidR="00DC223D" w:rsidRPr="00DC223D" w:rsidRDefault="00DC223D" w:rsidP="000E0FF0">
            <w:pPr>
              <w:jc w:val="center"/>
              <w:rPr>
                <w:lang w:val="ru-RU"/>
              </w:rPr>
            </w:pPr>
            <w:r w:rsidRPr="00DC223D">
              <w:rPr>
                <w:lang w:val="ru-RU"/>
              </w:rPr>
              <w:t>200</w:t>
            </w:r>
          </w:p>
        </w:tc>
        <w:tc>
          <w:tcPr>
            <w:tcW w:w="850" w:type="dxa"/>
            <w:shd w:val="clear" w:color="000000" w:fill="FFFFFF"/>
            <w:noWrap/>
            <w:hideMark/>
          </w:tcPr>
          <w:p w:rsidR="00DC223D" w:rsidRPr="00DC223D" w:rsidRDefault="00DC223D" w:rsidP="000E0FF0">
            <w:pPr>
              <w:jc w:val="center"/>
              <w:rPr>
                <w:lang w:val="ru-RU"/>
              </w:rPr>
            </w:pPr>
            <w:r w:rsidRPr="00DC223D">
              <w:rPr>
                <w:lang w:val="ru-RU"/>
              </w:rPr>
              <w:t>500</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992"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DC223D">
            <w:pPr>
              <w:jc w:val="center"/>
              <w:rPr>
                <w:lang w:val="ru-RU"/>
              </w:rPr>
            </w:pPr>
            <w:r w:rsidRPr="00DC223D">
              <w:rPr>
                <w:lang w:val="ru-RU"/>
              </w:rPr>
              <w:t>Управле</w:t>
            </w:r>
            <w:r w:rsidR="000E0FF0">
              <w:rPr>
                <w:lang w:val="ru-RU"/>
              </w:rPr>
              <w:t>-</w:t>
            </w:r>
            <w:r w:rsidRPr="00DC223D">
              <w:rPr>
                <w:lang w:val="ru-RU"/>
              </w:rPr>
              <w:t>ние культуры, туризма и спорта админист</w:t>
            </w:r>
            <w:r w:rsidR="000E0FF0">
              <w:rPr>
                <w:lang w:val="ru-RU"/>
              </w:rPr>
              <w:t>-</w:t>
            </w:r>
            <w:r w:rsidRPr="00DC223D">
              <w:rPr>
                <w:lang w:val="ru-RU"/>
              </w:rPr>
              <w:t>рации Сургутско</w:t>
            </w:r>
            <w:r w:rsidR="000E0FF0">
              <w:rPr>
                <w:lang w:val="ru-RU"/>
              </w:rPr>
              <w:t>-</w:t>
            </w:r>
            <w:r w:rsidRPr="00DC223D">
              <w:rPr>
                <w:lang w:val="ru-RU"/>
              </w:rPr>
              <w:t>го района</w:t>
            </w:r>
          </w:p>
        </w:tc>
      </w:tr>
      <w:tr w:rsidR="00953432" w:rsidRPr="00DC223D" w:rsidTr="00E52B17">
        <w:trPr>
          <w:trHeight w:val="915"/>
        </w:trPr>
        <w:tc>
          <w:tcPr>
            <w:tcW w:w="568" w:type="dxa"/>
            <w:vMerge/>
            <w:hideMark/>
          </w:tcPr>
          <w:p w:rsidR="00DC223D" w:rsidRPr="00DC223D" w:rsidRDefault="00DC223D" w:rsidP="00DC223D">
            <w:pPr>
              <w:rPr>
                <w:lang w:val="ru-RU"/>
              </w:rPr>
            </w:pPr>
          </w:p>
        </w:tc>
        <w:tc>
          <w:tcPr>
            <w:tcW w:w="4252" w:type="dxa"/>
            <w:gridSpan w:val="2"/>
            <w:vMerge/>
            <w:hideMark/>
          </w:tcPr>
          <w:p w:rsidR="00DC223D" w:rsidRPr="00DC223D" w:rsidRDefault="00DC223D" w:rsidP="00DC223D">
            <w:pPr>
              <w:rPr>
                <w:lang w:val="ru-RU"/>
              </w:rPr>
            </w:pPr>
          </w:p>
        </w:tc>
        <w:tc>
          <w:tcPr>
            <w:tcW w:w="1418" w:type="dxa"/>
            <w:shd w:val="clear" w:color="000000" w:fill="FFFFFF"/>
            <w:hideMark/>
          </w:tcPr>
          <w:p w:rsidR="00DC223D" w:rsidRPr="00DC223D" w:rsidRDefault="00953432" w:rsidP="000E0FF0">
            <w:pPr>
              <w:jc w:val="center"/>
              <w:rPr>
                <w:lang w:val="ru-RU"/>
              </w:rPr>
            </w:pPr>
            <w:r>
              <w:rPr>
                <w:lang w:val="ru-RU"/>
              </w:rPr>
              <w:t>-</w:t>
            </w:r>
            <w:r w:rsidR="00DC223D" w:rsidRPr="00DC223D">
              <w:rPr>
                <w:lang w:val="ru-RU"/>
              </w:rPr>
              <w:t>собственные доходы и источники финансирова</w:t>
            </w:r>
            <w:r w:rsidR="000E0FF0">
              <w:rPr>
                <w:lang w:val="ru-RU"/>
              </w:rPr>
              <w:t>-</w:t>
            </w:r>
            <w:r w:rsidR="00DC223D" w:rsidRPr="00DC223D">
              <w:rPr>
                <w:lang w:val="ru-RU"/>
              </w:rPr>
              <w:t>ния дефицита бюджета района</w:t>
            </w:r>
          </w:p>
        </w:tc>
        <w:tc>
          <w:tcPr>
            <w:tcW w:w="992" w:type="dxa"/>
            <w:shd w:val="clear" w:color="000000" w:fill="FFFFFF"/>
            <w:noWrap/>
            <w:hideMark/>
          </w:tcPr>
          <w:p w:rsidR="00DC223D" w:rsidRPr="00DC223D" w:rsidRDefault="00DC223D" w:rsidP="000E0FF0">
            <w:pPr>
              <w:jc w:val="center"/>
              <w:rPr>
                <w:lang w:val="ru-RU"/>
              </w:rPr>
            </w:pPr>
            <w:r w:rsidRPr="00DC223D">
              <w:rPr>
                <w:lang w:val="ru-RU"/>
              </w:rPr>
              <w:t>700</w:t>
            </w:r>
          </w:p>
        </w:tc>
        <w:tc>
          <w:tcPr>
            <w:tcW w:w="851" w:type="dxa"/>
            <w:shd w:val="clear" w:color="000000" w:fill="FFFFFF"/>
            <w:noWrap/>
            <w:hideMark/>
          </w:tcPr>
          <w:p w:rsidR="00DC223D" w:rsidRPr="00DC223D" w:rsidRDefault="00DC223D" w:rsidP="000E0FF0">
            <w:pPr>
              <w:jc w:val="center"/>
              <w:rPr>
                <w:lang w:val="ru-RU"/>
              </w:rPr>
            </w:pPr>
            <w:r w:rsidRPr="00DC223D">
              <w:rPr>
                <w:lang w:val="ru-RU"/>
              </w:rPr>
              <w:t>200</w:t>
            </w:r>
          </w:p>
        </w:tc>
        <w:tc>
          <w:tcPr>
            <w:tcW w:w="850" w:type="dxa"/>
            <w:shd w:val="clear" w:color="000000" w:fill="FFFFFF"/>
            <w:noWrap/>
            <w:hideMark/>
          </w:tcPr>
          <w:p w:rsidR="00DC223D" w:rsidRPr="00DC223D" w:rsidRDefault="00DC223D" w:rsidP="000E0FF0">
            <w:pPr>
              <w:jc w:val="center"/>
              <w:rPr>
                <w:lang w:val="ru-RU"/>
              </w:rPr>
            </w:pPr>
            <w:r w:rsidRPr="00DC223D">
              <w:rPr>
                <w:lang w:val="ru-RU"/>
              </w:rPr>
              <w:t>500</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992"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DC223D">
            <w:pPr>
              <w:jc w:val="center"/>
              <w:rPr>
                <w:lang w:val="ru-RU"/>
              </w:rPr>
            </w:pPr>
            <w:r w:rsidRPr="00DC223D">
              <w:rPr>
                <w:lang w:val="ru-RU"/>
              </w:rPr>
              <w:t> </w:t>
            </w:r>
          </w:p>
        </w:tc>
      </w:tr>
      <w:tr w:rsidR="00E52B17" w:rsidRPr="00DC223D" w:rsidTr="00E52B17">
        <w:trPr>
          <w:trHeight w:val="465"/>
        </w:trPr>
        <w:tc>
          <w:tcPr>
            <w:tcW w:w="568" w:type="dxa"/>
            <w:shd w:val="clear" w:color="auto" w:fill="auto"/>
            <w:noWrap/>
            <w:hideMark/>
          </w:tcPr>
          <w:p w:rsidR="00DC223D" w:rsidRPr="00DC223D" w:rsidRDefault="00DC223D" w:rsidP="00DC223D">
            <w:pPr>
              <w:jc w:val="center"/>
              <w:rPr>
                <w:lang w:val="ru-RU"/>
              </w:rPr>
            </w:pPr>
            <w:r w:rsidRPr="00DC223D">
              <w:rPr>
                <w:lang w:val="ru-RU"/>
              </w:rPr>
              <w:t> </w:t>
            </w:r>
          </w:p>
        </w:tc>
        <w:tc>
          <w:tcPr>
            <w:tcW w:w="1630" w:type="dxa"/>
            <w:shd w:val="clear" w:color="000000" w:fill="FFFFFF"/>
            <w:hideMark/>
          </w:tcPr>
          <w:p w:rsidR="00DC223D" w:rsidRPr="00DC223D" w:rsidRDefault="00DC223D" w:rsidP="00DC223D">
            <w:pPr>
              <w:rPr>
                <w:lang w:val="ru-RU"/>
              </w:rPr>
            </w:pPr>
            <w:r w:rsidRPr="00DC223D">
              <w:rPr>
                <w:lang w:val="ru-RU"/>
              </w:rPr>
              <w:t>ПНР мероприятия</w:t>
            </w:r>
          </w:p>
        </w:tc>
        <w:tc>
          <w:tcPr>
            <w:tcW w:w="2622" w:type="dxa"/>
            <w:shd w:val="clear" w:color="000000" w:fill="FFFFFF"/>
            <w:hideMark/>
          </w:tcPr>
          <w:p w:rsidR="00DC223D" w:rsidRPr="00DC223D" w:rsidRDefault="00DC223D" w:rsidP="00DC223D">
            <w:pPr>
              <w:rPr>
                <w:lang w:val="ru-RU"/>
              </w:rPr>
            </w:pPr>
            <w:r w:rsidRPr="00DC223D">
              <w:rPr>
                <w:lang w:val="ru-RU"/>
              </w:rPr>
              <w:t>Качественное и эффективное использование средств бюджета Сургутского района</w:t>
            </w:r>
          </w:p>
        </w:tc>
        <w:tc>
          <w:tcPr>
            <w:tcW w:w="1418" w:type="dxa"/>
            <w:shd w:val="clear" w:color="000000" w:fill="FFFFFF"/>
            <w:hideMark/>
          </w:tcPr>
          <w:p w:rsidR="00DC223D" w:rsidRPr="00DC223D" w:rsidRDefault="00DC223D" w:rsidP="000E0FF0">
            <w:pPr>
              <w:jc w:val="center"/>
              <w:rPr>
                <w:lang w:val="ru-RU"/>
              </w:rPr>
            </w:pPr>
            <w:r w:rsidRPr="00DC223D">
              <w:rPr>
                <w:lang w:val="ru-RU"/>
              </w:rPr>
              <w:t>%</w:t>
            </w:r>
          </w:p>
        </w:tc>
        <w:tc>
          <w:tcPr>
            <w:tcW w:w="992" w:type="dxa"/>
            <w:shd w:val="clear" w:color="000000" w:fill="FFFFFF"/>
            <w:noWrap/>
            <w:hideMark/>
          </w:tcPr>
          <w:p w:rsidR="00DC223D" w:rsidRPr="00DC223D" w:rsidRDefault="00DC223D" w:rsidP="000E0FF0">
            <w:pPr>
              <w:jc w:val="center"/>
              <w:rPr>
                <w:lang w:val="ru-RU"/>
              </w:rPr>
            </w:pPr>
            <w:r w:rsidRPr="00DC223D">
              <w:rPr>
                <w:lang w:val="ru-RU"/>
              </w:rPr>
              <w:t>100</w:t>
            </w:r>
          </w:p>
        </w:tc>
        <w:tc>
          <w:tcPr>
            <w:tcW w:w="851" w:type="dxa"/>
            <w:shd w:val="clear" w:color="000000" w:fill="FFFFFF"/>
            <w:noWrap/>
            <w:hideMark/>
          </w:tcPr>
          <w:p w:rsidR="00DC223D" w:rsidRPr="00DC223D" w:rsidRDefault="00DC223D" w:rsidP="000E0FF0">
            <w:pPr>
              <w:jc w:val="center"/>
              <w:rPr>
                <w:lang w:val="ru-RU"/>
              </w:rPr>
            </w:pPr>
            <w:r w:rsidRPr="00DC223D">
              <w:rPr>
                <w:lang w:val="ru-RU"/>
              </w:rPr>
              <w:t>100</w:t>
            </w:r>
          </w:p>
        </w:tc>
        <w:tc>
          <w:tcPr>
            <w:tcW w:w="850" w:type="dxa"/>
            <w:shd w:val="clear" w:color="000000" w:fill="FFFFFF"/>
            <w:noWrap/>
            <w:hideMark/>
          </w:tcPr>
          <w:p w:rsidR="00DC223D" w:rsidRPr="00DC223D" w:rsidRDefault="00DC223D" w:rsidP="000E0FF0">
            <w:pPr>
              <w:jc w:val="center"/>
              <w:rPr>
                <w:lang w:val="ru-RU"/>
              </w:rPr>
            </w:pPr>
            <w:r w:rsidRPr="00DC223D">
              <w:rPr>
                <w:lang w:val="ru-RU"/>
              </w:rPr>
              <w:t>100</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0</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992"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0</w:t>
            </w:r>
          </w:p>
        </w:tc>
        <w:tc>
          <w:tcPr>
            <w:tcW w:w="993" w:type="dxa"/>
            <w:shd w:val="clear" w:color="000000" w:fill="FFFFFF"/>
            <w:hideMark/>
          </w:tcPr>
          <w:p w:rsidR="00DC223D" w:rsidRPr="00DC223D" w:rsidRDefault="00DC223D" w:rsidP="000E0FF0">
            <w:pPr>
              <w:jc w:val="center"/>
              <w:rPr>
                <w:lang w:val="ru-RU"/>
              </w:rPr>
            </w:pPr>
            <w:r w:rsidRPr="00DC223D">
              <w:rPr>
                <w:lang w:val="ru-RU"/>
              </w:rPr>
              <w:t>100</w:t>
            </w:r>
          </w:p>
        </w:tc>
        <w:tc>
          <w:tcPr>
            <w:tcW w:w="1212" w:type="dxa"/>
            <w:shd w:val="clear" w:color="000000" w:fill="FFFFFF"/>
            <w:hideMark/>
          </w:tcPr>
          <w:p w:rsidR="00DC223D" w:rsidRPr="00DC223D" w:rsidRDefault="00DC223D" w:rsidP="00DC223D">
            <w:pPr>
              <w:jc w:val="center"/>
              <w:rPr>
                <w:lang w:val="ru-RU"/>
              </w:rPr>
            </w:pPr>
            <w:r w:rsidRPr="00DC223D">
              <w:rPr>
                <w:lang w:val="ru-RU"/>
              </w:rPr>
              <w:t> </w:t>
            </w:r>
          </w:p>
        </w:tc>
      </w:tr>
      <w:tr w:rsidR="00DC223D" w:rsidRPr="009A4638" w:rsidTr="00E52B17">
        <w:trPr>
          <w:trHeight w:val="255"/>
        </w:trPr>
        <w:tc>
          <w:tcPr>
            <w:tcW w:w="568" w:type="dxa"/>
            <w:shd w:val="clear" w:color="auto" w:fill="auto"/>
            <w:noWrap/>
            <w:hideMark/>
          </w:tcPr>
          <w:p w:rsidR="00DC223D" w:rsidRPr="00DC223D" w:rsidRDefault="00DC223D" w:rsidP="00DC223D">
            <w:pPr>
              <w:jc w:val="center"/>
              <w:rPr>
                <w:b/>
                <w:bCs/>
                <w:lang w:val="ru-RU"/>
              </w:rPr>
            </w:pPr>
            <w:r w:rsidRPr="00DC223D">
              <w:rPr>
                <w:b/>
                <w:bCs/>
                <w:lang w:val="ru-RU"/>
              </w:rPr>
              <w:t>1.1.5</w:t>
            </w:r>
          </w:p>
        </w:tc>
        <w:tc>
          <w:tcPr>
            <w:tcW w:w="1630" w:type="dxa"/>
            <w:shd w:val="clear" w:color="000000" w:fill="FFFFFF"/>
            <w:hideMark/>
          </w:tcPr>
          <w:p w:rsidR="00DC223D" w:rsidRPr="00DC223D" w:rsidRDefault="00DC223D" w:rsidP="00DC223D">
            <w:pPr>
              <w:rPr>
                <w:b/>
                <w:bCs/>
                <w:lang w:val="ru-RU"/>
              </w:rPr>
            </w:pPr>
            <w:r w:rsidRPr="00DC223D">
              <w:rPr>
                <w:b/>
                <w:bCs/>
                <w:lang w:val="ru-RU"/>
              </w:rPr>
              <w:t>Задача подпрограммы 05</w:t>
            </w:r>
          </w:p>
        </w:tc>
        <w:tc>
          <w:tcPr>
            <w:tcW w:w="12120" w:type="dxa"/>
            <w:gridSpan w:val="11"/>
            <w:shd w:val="clear" w:color="000000" w:fill="FFFFFF"/>
            <w:hideMark/>
          </w:tcPr>
          <w:p w:rsidR="00DC223D" w:rsidRPr="00DC223D" w:rsidRDefault="000E0FF0" w:rsidP="000E0FF0">
            <w:pPr>
              <w:jc w:val="center"/>
              <w:rPr>
                <w:b/>
                <w:bCs/>
                <w:lang w:val="ru-RU"/>
              </w:rPr>
            </w:pPr>
            <w:r>
              <w:rPr>
                <w:b/>
                <w:bCs/>
                <w:lang w:val="ru-RU"/>
              </w:rPr>
              <w:t xml:space="preserve">Создание условий </w:t>
            </w:r>
            <w:r w:rsidR="00DC223D" w:rsidRPr="00DC223D">
              <w:rPr>
                <w:b/>
                <w:bCs/>
                <w:lang w:val="ru-RU"/>
              </w:rPr>
              <w:t>для развития  кадрового потенциала в сфере туризма</w:t>
            </w:r>
          </w:p>
        </w:tc>
        <w:tc>
          <w:tcPr>
            <w:tcW w:w="1212" w:type="dxa"/>
            <w:shd w:val="clear" w:color="000000" w:fill="FFFFFF"/>
            <w:hideMark/>
          </w:tcPr>
          <w:p w:rsidR="00DC223D" w:rsidRPr="00DC223D" w:rsidRDefault="00DC223D" w:rsidP="00DC223D">
            <w:pPr>
              <w:jc w:val="center"/>
              <w:rPr>
                <w:b/>
                <w:bCs/>
                <w:lang w:val="ru-RU"/>
              </w:rPr>
            </w:pPr>
            <w:r w:rsidRPr="00DC223D">
              <w:rPr>
                <w:b/>
                <w:bCs/>
                <w:lang w:val="ru-RU"/>
              </w:rPr>
              <w:t> </w:t>
            </w:r>
          </w:p>
        </w:tc>
      </w:tr>
      <w:tr w:rsidR="00E52B17" w:rsidRPr="00DC223D" w:rsidTr="00E52B17">
        <w:trPr>
          <w:trHeight w:val="465"/>
        </w:trPr>
        <w:tc>
          <w:tcPr>
            <w:tcW w:w="568" w:type="dxa"/>
            <w:shd w:val="clear" w:color="auto" w:fill="auto"/>
            <w:noWrap/>
            <w:hideMark/>
          </w:tcPr>
          <w:p w:rsidR="00DC223D" w:rsidRPr="00DC223D" w:rsidRDefault="00DC223D" w:rsidP="00DC223D">
            <w:pPr>
              <w:jc w:val="center"/>
              <w:rPr>
                <w:lang w:val="ru-RU"/>
              </w:rPr>
            </w:pPr>
            <w:r w:rsidRPr="00DC223D">
              <w:rPr>
                <w:lang w:val="ru-RU"/>
              </w:rPr>
              <w:t> </w:t>
            </w:r>
          </w:p>
        </w:tc>
        <w:tc>
          <w:tcPr>
            <w:tcW w:w="1630" w:type="dxa"/>
            <w:shd w:val="clear" w:color="000000" w:fill="FFFFFF"/>
            <w:hideMark/>
          </w:tcPr>
          <w:p w:rsidR="00DC223D" w:rsidRPr="00DC223D" w:rsidRDefault="00DC223D" w:rsidP="00DC223D">
            <w:pPr>
              <w:rPr>
                <w:lang w:val="ru-RU"/>
              </w:rPr>
            </w:pPr>
            <w:r w:rsidRPr="00DC223D">
              <w:rPr>
                <w:lang w:val="ru-RU"/>
              </w:rPr>
              <w:t>ПНР по задаче подпрограммы</w:t>
            </w:r>
          </w:p>
        </w:tc>
        <w:tc>
          <w:tcPr>
            <w:tcW w:w="2622" w:type="dxa"/>
            <w:shd w:val="clear" w:color="000000" w:fill="FFFFFF"/>
            <w:hideMark/>
          </w:tcPr>
          <w:p w:rsidR="00DC223D" w:rsidRPr="00DC223D" w:rsidRDefault="00DC223D" w:rsidP="00DC223D">
            <w:pPr>
              <w:rPr>
                <w:lang w:val="ru-RU"/>
              </w:rPr>
            </w:pPr>
            <w:r w:rsidRPr="00DC223D">
              <w:rPr>
                <w:lang w:val="ru-RU"/>
              </w:rPr>
              <w:t>Обеспеченность условиями для роста кадрового  потенциала в сфере туризма</w:t>
            </w:r>
          </w:p>
        </w:tc>
        <w:tc>
          <w:tcPr>
            <w:tcW w:w="1418" w:type="dxa"/>
            <w:shd w:val="clear" w:color="000000" w:fill="FFFFFF"/>
            <w:hideMark/>
          </w:tcPr>
          <w:p w:rsidR="00DC223D" w:rsidRPr="00DC223D" w:rsidRDefault="00DC223D" w:rsidP="000E0FF0">
            <w:pPr>
              <w:jc w:val="center"/>
              <w:rPr>
                <w:lang w:val="ru-RU"/>
              </w:rPr>
            </w:pPr>
            <w:r w:rsidRPr="00DC223D">
              <w:rPr>
                <w:lang w:val="ru-RU"/>
              </w:rPr>
              <w:t>%</w:t>
            </w:r>
          </w:p>
        </w:tc>
        <w:tc>
          <w:tcPr>
            <w:tcW w:w="992" w:type="dxa"/>
            <w:shd w:val="clear" w:color="000000" w:fill="FFFFFF"/>
            <w:noWrap/>
            <w:hideMark/>
          </w:tcPr>
          <w:p w:rsidR="00DC223D" w:rsidRPr="00DC223D" w:rsidRDefault="00DC223D" w:rsidP="000E0FF0">
            <w:pPr>
              <w:jc w:val="center"/>
              <w:rPr>
                <w:lang w:val="ru-RU"/>
              </w:rPr>
            </w:pPr>
            <w:r w:rsidRPr="00DC223D">
              <w:rPr>
                <w:lang w:val="ru-RU"/>
              </w:rPr>
              <w:t>0</w:t>
            </w:r>
          </w:p>
        </w:tc>
        <w:tc>
          <w:tcPr>
            <w:tcW w:w="851" w:type="dxa"/>
            <w:shd w:val="clear" w:color="000000" w:fill="FFFFFF"/>
            <w:noWrap/>
            <w:hideMark/>
          </w:tcPr>
          <w:p w:rsidR="00DC223D" w:rsidRPr="00DC223D" w:rsidRDefault="00DC223D" w:rsidP="000E0FF0">
            <w:pPr>
              <w:jc w:val="center"/>
              <w:rPr>
                <w:lang w:val="ru-RU"/>
              </w:rPr>
            </w:pPr>
            <w:r w:rsidRPr="00DC223D">
              <w:rPr>
                <w:lang w:val="ru-RU"/>
              </w:rPr>
              <w:t>100</w:t>
            </w:r>
          </w:p>
        </w:tc>
        <w:tc>
          <w:tcPr>
            <w:tcW w:w="850" w:type="dxa"/>
            <w:shd w:val="clear" w:color="000000" w:fill="FFFFFF"/>
            <w:noWrap/>
            <w:hideMark/>
          </w:tcPr>
          <w:p w:rsidR="00DC223D" w:rsidRPr="00DC223D" w:rsidRDefault="00DC223D" w:rsidP="000E0FF0">
            <w:pPr>
              <w:jc w:val="center"/>
              <w:rPr>
                <w:lang w:val="ru-RU"/>
              </w:rPr>
            </w:pPr>
            <w:r w:rsidRPr="00DC223D">
              <w:rPr>
                <w:lang w:val="ru-RU"/>
              </w:rPr>
              <w:t>100</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0</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992"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0</w:t>
            </w:r>
          </w:p>
        </w:tc>
        <w:tc>
          <w:tcPr>
            <w:tcW w:w="993" w:type="dxa"/>
            <w:shd w:val="clear" w:color="000000" w:fill="FFFFFF"/>
            <w:hideMark/>
          </w:tcPr>
          <w:p w:rsidR="00DC223D" w:rsidRPr="00DC223D" w:rsidRDefault="00DC223D" w:rsidP="000E0FF0">
            <w:pPr>
              <w:jc w:val="center"/>
              <w:rPr>
                <w:lang w:val="ru-RU"/>
              </w:rPr>
            </w:pPr>
            <w:r w:rsidRPr="00DC223D">
              <w:rPr>
                <w:lang w:val="ru-RU"/>
              </w:rPr>
              <w:t>100</w:t>
            </w:r>
          </w:p>
        </w:tc>
        <w:tc>
          <w:tcPr>
            <w:tcW w:w="1212" w:type="dxa"/>
            <w:shd w:val="clear" w:color="000000" w:fill="FFFFFF"/>
            <w:hideMark/>
          </w:tcPr>
          <w:p w:rsidR="00DC223D" w:rsidRPr="00DC223D" w:rsidRDefault="00DC223D" w:rsidP="00DC223D">
            <w:pPr>
              <w:jc w:val="center"/>
              <w:rPr>
                <w:lang w:val="ru-RU"/>
              </w:rPr>
            </w:pPr>
            <w:r w:rsidRPr="00DC223D">
              <w:rPr>
                <w:lang w:val="ru-RU"/>
              </w:rPr>
              <w:t> </w:t>
            </w:r>
          </w:p>
        </w:tc>
      </w:tr>
      <w:tr w:rsidR="00953432" w:rsidRPr="009A4638" w:rsidTr="00E52B17">
        <w:trPr>
          <w:trHeight w:val="915"/>
        </w:trPr>
        <w:tc>
          <w:tcPr>
            <w:tcW w:w="568" w:type="dxa"/>
            <w:vMerge w:val="restart"/>
            <w:shd w:val="clear" w:color="auto" w:fill="auto"/>
            <w:noWrap/>
            <w:hideMark/>
          </w:tcPr>
          <w:p w:rsidR="00DC223D" w:rsidRPr="00DC223D" w:rsidRDefault="00DC223D" w:rsidP="00DC223D">
            <w:pPr>
              <w:jc w:val="center"/>
              <w:rPr>
                <w:lang w:val="ru-RU"/>
              </w:rPr>
            </w:pPr>
            <w:r w:rsidRPr="00DC223D">
              <w:rPr>
                <w:lang w:val="ru-RU"/>
              </w:rPr>
              <w:t>1.1.5.1</w:t>
            </w:r>
          </w:p>
        </w:tc>
        <w:tc>
          <w:tcPr>
            <w:tcW w:w="4252" w:type="dxa"/>
            <w:gridSpan w:val="2"/>
            <w:vMerge w:val="restart"/>
            <w:shd w:val="clear" w:color="000000" w:fill="FFFFFF"/>
            <w:hideMark/>
          </w:tcPr>
          <w:p w:rsidR="00DC223D" w:rsidRPr="00DC223D" w:rsidRDefault="00DC223D" w:rsidP="00DC223D">
            <w:pPr>
              <w:rPr>
                <w:lang w:val="ru-RU"/>
              </w:rPr>
            </w:pPr>
            <w:r w:rsidRPr="00DC223D">
              <w:rPr>
                <w:lang w:val="ru-RU"/>
              </w:rPr>
              <w:t>Основное мероприятие 005:</w:t>
            </w:r>
            <w:r w:rsidR="000E0FF0">
              <w:rPr>
                <w:lang w:val="ru-RU"/>
              </w:rPr>
              <w:t xml:space="preserve"> "Обеспечение создания условий </w:t>
            </w:r>
            <w:r w:rsidRPr="00DC223D">
              <w:rPr>
                <w:lang w:val="ru-RU"/>
              </w:rPr>
              <w:t>для развития  кадрового потенциала в сфере туризма"</w:t>
            </w:r>
          </w:p>
        </w:tc>
        <w:tc>
          <w:tcPr>
            <w:tcW w:w="1418" w:type="dxa"/>
            <w:shd w:val="clear" w:color="000000" w:fill="FFFFFF"/>
            <w:hideMark/>
          </w:tcPr>
          <w:p w:rsidR="00DC223D" w:rsidRPr="00DC223D" w:rsidRDefault="00DC223D" w:rsidP="000E0FF0">
            <w:pPr>
              <w:jc w:val="center"/>
              <w:rPr>
                <w:lang w:val="ru-RU"/>
              </w:rPr>
            </w:pPr>
            <w:r w:rsidRPr="00DC223D">
              <w:rPr>
                <w:lang w:val="ru-RU"/>
              </w:rPr>
              <w:t>Всего, в том числе:</w:t>
            </w:r>
          </w:p>
        </w:tc>
        <w:tc>
          <w:tcPr>
            <w:tcW w:w="992" w:type="dxa"/>
            <w:shd w:val="clear" w:color="000000" w:fill="FFFFFF"/>
            <w:noWrap/>
            <w:hideMark/>
          </w:tcPr>
          <w:p w:rsidR="00DC223D" w:rsidRPr="00DC223D" w:rsidRDefault="00DC223D" w:rsidP="000E0FF0">
            <w:pPr>
              <w:jc w:val="center"/>
              <w:rPr>
                <w:lang w:val="ru-RU"/>
              </w:rPr>
            </w:pPr>
            <w:r w:rsidRPr="00DC223D">
              <w:rPr>
                <w:lang w:val="ru-RU"/>
              </w:rPr>
              <w:t>200</w:t>
            </w:r>
          </w:p>
        </w:tc>
        <w:tc>
          <w:tcPr>
            <w:tcW w:w="851" w:type="dxa"/>
            <w:shd w:val="clear" w:color="000000" w:fill="FFFFFF"/>
            <w:noWrap/>
            <w:hideMark/>
          </w:tcPr>
          <w:p w:rsidR="00DC223D" w:rsidRPr="00DC223D" w:rsidRDefault="00DC223D" w:rsidP="000E0FF0">
            <w:pPr>
              <w:jc w:val="center"/>
              <w:rPr>
                <w:lang w:val="ru-RU"/>
              </w:rPr>
            </w:pPr>
            <w:r w:rsidRPr="00DC223D">
              <w:rPr>
                <w:lang w:val="ru-RU"/>
              </w:rPr>
              <w:t>100</w:t>
            </w:r>
          </w:p>
        </w:tc>
        <w:tc>
          <w:tcPr>
            <w:tcW w:w="850" w:type="dxa"/>
            <w:shd w:val="clear" w:color="000000" w:fill="FFFFFF"/>
            <w:noWrap/>
            <w:hideMark/>
          </w:tcPr>
          <w:p w:rsidR="00DC223D" w:rsidRPr="00DC223D" w:rsidRDefault="00DC223D" w:rsidP="000E0FF0">
            <w:pPr>
              <w:jc w:val="center"/>
              <w:rPr>
                <w:lang w:val="ru-RU"/>
              </w:rPr>
            </w:pPr>
            <w:r w:rsidRPr="00DC223D">
              <w:rPr>
                <w:lang w:val="ru-RU"/>
              </w:rPr>
              <w:t>100</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992"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DC223D">
            <w:pPr>
              <w:jc w:val="center"/>
              <w:rPr>
                <w:lang w:val="ru-RU"/>
              </w:rPr>
            </w:pPr>
            <w:r w:rsidRPr="00DC223D">
              <w:rPr>
                <w:lang w:val="ru-RU"/>
              </w:rPr>
              <w:t>Управле</w:t>
            </w:r>
            <w:r w:rsidR="000E0FF0">
              <w:rPr>
                <w:lang w:val="ru-RU"/>
              </w:rPr>
              <w:t>-</w:t>
            </w:r>
            <w:r w:rsidRPr="00DC223D">
              <w:rPr>
                <w:lang w:val="ru-RU"/>
              </w:rPr>
              <w:t>ние культуры, туризма и спорта админист</w:t>
            </w:r>
            <w:r w:rsidR="000E0FF0">
              <w:rPr>
                <w:lang w:val="ru-RU"/>
              </w:rPr>
              <w:t>-</w:t>
            </w:r>
            <w:r w:rsidRPr="00DC223D">
              <w:rPr>
                <w:lang w:val="ru-RU"/>
              </w:rPr>
              <w:t xml:space="preserve">рации </w:t>
            </w:r>
            <w:r w:rsidRPr="00DC223D">
              <w:rPr>
                <w:lang w:val="ru-RU"/>
              </w:rPr>
              <w:lastRenderedPageBreak/>
              <w:t>Сургутско</w:t>
            </w:r>
            <w:r w:rsidR="000E0FF0">
              <w:rPr>
                <w:lang w:val="ru-RU"/>
              </w:rPr>
              <w:t>-</w:t>
            </w:r>
            <w:r w:rsidRPr="00DC223D">
              <w:rPr>
                <w:lang w:val="ru-RU"/>
              </w:rPr>
              <w:t>го района</w:t>
            </w:r>
          </w:p>
        </w:tc>
      </w:tr>
      <w:tr w:rsidR="00953432" w:rsidRPr="00DC223D" w:rsidTr="00E52B17">
        <w:trPr>
          <w:trHeight w:val="675"/>
        </w:trPr>
        <w:tc>
          <w:tcPr>
            <w:tcW w:w="568" w:type="dxa"/>
            <w:vMerge/>
            <w:hideMark/>
          </w:tcPr>
          <w:p w:rsidR="00DC223D" w:rsidRPr="00DC223D" w:rsidRDefault="00DC223D" w:rsidP="00DC223D">
            <w:pPr>
              <w:rPr>
                <w:lang w:val="ru-RU"/>
              </w:rPr>
            </w:pPr>
          </w:p>
        </w:tc>
        <w:tc>
          <w:tcPr>
            <w:tcW w:w="4252" w:type="dxa"/>
            <w:gridSpan w:val="2"/>
            <w:vMerge/>
            <w:hideMark/>
          </w:tcPr>
          <w:p w:rsidR="00DC223D" w:rsidRPr="00DC223D" w:rsidRDefault="00DC223D" w:rsidP="00DC223D">
            <w:pPr>
              <w:rPr>
                <w:lang w:val="ru-RU"/>
              </w:rPr>
            </w:pPr>
          </w:p>
        </w:tc>
        <w:tc>
          <w:tcPr>
            <w:tcW w:w="1418" w:type="dxa"/>
            <w:shd w:val="clear" w:color="000000" w:fill="FFFFFF"/>
            <w:hideMark/>
          </w:tcPr>
          <w:p w:rsidR="00DC223D" w:rsidRPr="00DC223D" w:rsidRDefault="00953432" w:rsidP="000E0FF0">
            <w:pPr>
              <w:jc w:val="center"/>
              <w:rPr>
                <w:lang w:val="ru-RU"/>
              </w:rPr>
            </w:pPr>
            <w:r>
              <w:rPr>
                <w:lang w:val="ru-RU"/>
              </w:rPr>
              <w:t>-</w:t>
            </w:r>
            <w:r w:rsidR="00DC223D" w:rsidRPr="00DC223D">
              <w:rPr>
                <w:lang w:val="ru-RU"/>
              </w:rPr>
              <w:t>собственные доходы и источники финансирова</w:t>
            </w:r>
            <w:r w:rsidR="000E0FF0">
              <w:rPr>
                <w:lang w:val="ru-RU"/>
              </w:rPr>
              <w:t>-</w:t>
            </w:r>
            <w:r w:rsidR="00DC223D" w:rsidRPr="00DC223D">
              <w:rPr>
                <w:lang w:val="ru-RU"/>
              </w:rPr>
              <w:t>ния дефицита бюджета района</w:t>
            </w:r>
          </w:p>
        </w:tc>
        <w:tc>
          <w:tcPr>
            <w:tcW w:w="992" w:type="dxa"/>
            <w:shd w:val="clear" w:color="000000" w:fill="FFFFFF"/>
            <w:noWrap/>
            <w:hideMark/>
          </w:tcPr>
          <w:p w:rsidR="00DC223D" w:rsidRPr="00DC223D" w:rsidRDefault="00DC223D" w:rsidP="000E0FF0">
            <w:pPr>
              <w:jc w:val="center"/>
              <w:rPr>
                <w:lang w:val="ru-RU"/>
              </w:rPr>
            </w:pPr>
            <w:r w:rsidRPr="00DC223D">
              <w:rPr>
                <w:lang w:val="ru-RU"/>
              </w:rPr>
              <w:t>200</w:t>
            </w:r>
          </w:p>
        </w:tc>
        <w:tc>
          <w:tcPr>
            <w:tcW w:w="851" w:type="dxa"/>
            <w:shd w:val="clear" w:color="000000" w:fill="FFFFFF"/>
            <w:noWrap/>
            <w:hideMark/>
          </w:tcPr>
          <w:p w:rsidR="00DC223D" w:rsidRPr="00DC223D" w:rsidRDefault="00DC223D" w:rsidP="000E0FF0">
            <w:pPr>
              <w:jc w:val="center"/>
              <w:rPr>
                <w:lang w:val="ru-RU"/>
              </w:rPr>
            </w:pPr>
            <w:r w:rsidRPr="00DC223D">
              <w:rPr>
                <w:lang w:val="ru-RU"/>
              </w:rPr>
              <w:t>100</w:t>
            </w:r>
          </w:p>
        </w:tc>
        <w:tc>
          <w:tcPr>
            <w:tcW w:w="850" w:type="dxa"/>
            <w:shd w:val="clear" w:color="000000" w:fill="FFFFFF"/>
            <w:noWrap/>
            <w:hideMark/>
          </w:tcPr>
          <w:p w:rsidR="00DC223D" w:rsidRPr="00DC223D" w:rsidRDefault="00DC223D" w:rsidP="000E0FF0">
            <w:pPr>
              <w:jc w:val="center"/>
              <w:rPr>
                <w:lang w:val="ru-RU"/>
              </w:rPr>
            </w:pPr>
            <w:r w:rsidRPr="00DC223D">
              <w:rPr>
                <w:lang w:val="ru-RU"/>
              </w:rPr>
              <w:t>100</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992"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DC223D">
            <w:pPr>
              <w:jc w:val="center"/>
              <w:rPr>
                <w:lang w:val="ru-RU"/>
              </w:rPr>
            </w:pPr>
            <w:r w:rsidRPr="00DC223D">
              <w:rPr>
                <w:lang w:val="ru-RU"/>
              </w:rPr>
              <w:t> </w:t>
            </w:r>
          </w:p>
        </w:tc>
      </w:tr>
      <w:tr w:rsidR="00E52B17" w:rsidRPr="00DC223D" w:rsidTr="00E52B17">
        <w:trPr>
          <w:trHeight w:val="480"/>
        </w:trPr>
        <w:tc>
          <w:tcPr>
            <w:tcW w:w="568" w:type="dxa"/>
            <w:shd w:val="clear" w:color="auto" w:fill="auto"/>
            <w:noWrap/>
            <w:hideMark/>
          </w:tcPr>
          <w:p w:rsidR="00DC223D" w:rsidRPr="00DC223D" w:rsidRDefault="00DC223D" w:rsidP="00DC223D">
            <w:pPr>
              <w:jc w:val="center"/>
              <w:rPr>
                <w:lang w:val="ru-RU"/>
              </w:rPr>
            </w:pPr>
            <w:r w:rsidRPr="00DC223D">
              <w:rPr>
                <w:lang w:val="ru-RU"/>
              </w:rPr>
              <w:t> </w:t>
            </w:r>
          </w:p>
        </w:tc>
        <w:tc>
          <w:tcPr>
            <w:tcW w:w="1630" w:type="dxa"/>
            <w:shd w:val="clear" w:color="000000" w:fill="FFFFFF"/>
            <w:hideMark/>
          </w:tcPr>
          <w:p w:rsidR="00DC223D" w:rsidRPr="00DC223D" w:rsidRDefault="00DC223D" w:rsidP="00DC223D">
            <w:pPr>
              <w:rPr>
                <w:lang w:val="ru-RU"/>
              </w:rPr>
            </w:pPr>
            <w:r w:rsidRPr="00DC223D">
              <w:rPr>
                <w:lang w:val="ru-RU"/>
              </w:rPr>
              <w:t>ПНР мероприятия</w:t>
            </w:r>
          </w:p>
        </w:tc>
        <w:tc>
          <w:tcPr>
            <w:tcW w:w="2622" w:type="dxa"/>
            <w:shd w:val="clear" w:color="000000" w:fill="FFFFFF"/>
            <w:hideMark/>
          </w:tcPr>
          <w:p w:rsidR="00DC223D" w:rsidRPr="00DC223D" w:rsidRDefault="00DC223D" w:rsidP="00DC223D">
            <w:pPr>
              <w:rPr>
                <w:lang w:val="ru-RU"/>
              </w:rPr>
            </w:pPr>
            <w:r w:rsidRPr="00DC223D">
              <w:rPr>
                <w:lang w:val="ru-RU"/>
              </w:rPr>
              <w:t>Количество обученных</w:t>
            </w:r>
          </w:p>
        </w:tc>
        <w:tc>
          <w:tcPr>
            <w:tcW w:w="1418" w:type="dxa"/>
            <w:shd w:val="clear" w:color="000000" w:fill="FFFFFF"/>
            <w:hideMark/>
          </w:tcPr>
          <w:p w:rsidR="00DC223D" w:rsidRPr="00DC223D" w:rsidRDefault="00DC223D" w:rsidP="000E0FF0">
            <w:pPr>
              <w:jc w:val="center"/>
              <w:rPr>
                <w:lang w:val="ru-RU"/>
              </w:rPr>
            </w:pPr>
            <w:r w:rsidRPr="00DC223D">
              <w:rPr>
                <w:lang w:val="ru-RU"/>
              </w:rPr>
              <w:t>чел</w:t>
            </w:r>
          </w:p>
        </w:tc>
        <w:tc>
          <w:tcPr>
            <w:tcW w:w="992" w:type="dxa"/>
            <w:shd w:val="clear" w:color="000000" w:fill="FFFFFF"/>
            <w:noWrap/>
            <w:hideMark/>
          </w:tcPr>
          <w:p w:rsidR="00DC223D" w:rsidRPr="00DC223D" w:rsidRDefault="00DC223D" w:rsidP="000E0FF0">
            <w:pPr>
              <w:jc w:val="center"/>
              <w:rPr>
                <w:lang w:val="ru-RU"/>
              </w:rPr>
            </w:pPr>
            <w:r w:rsidRPr="00DC223D">
              <w:rPr>
                <w:lang w:val="ru-RU"/>
              </w:rPr>
              <w:t>0</w:t>
            </w:r>
          </w:p>
        </w:tc>
        <w:tc>
          <w:tcPr>
            <w:tcW w:w="851" w:type="dxa"/>
            <w:shd w:val="clear" w:color="000000" w:fill="FFFFFF"/>
            <w:noWrap/>
            <w:hideMark/>
          </w:tcPr>
          <w:p w:rsidR="00DC223D" w:rsidRPr="00DC223D" w:rsidRDefault="00DC223D" w:rsidP="000E0FF0">
            <w:pPr>
              <w:jc w:val="center"/>
              <w:rPr>
                <w:lang w:val="ru-RU"/>
              </w:rPr>
            </w:pPr>
            <w:r w:rsidRPr="00DC223D">
              <w:rPr>
                <w:lang w:val="ru-RU"/>
              </w:rPr>
              <w:t>50</w:t>
            </w:r>
          </w:p>
        </w:tc>
        <w:tc>
          <w:tcPr>
            <w:tcW w:w="850" w:type="dxa"/>
            <w:shd w:val="clear" w:color="000000" w:fill="FFFFFF"/>
            <w:noWrap/>
            <w:hideMark/>
          </w:tcPr>
          <w:p w:rsidR="00DC223D" w:rsidRPr="00DC223D" w:rsidRDefault="00DC223D" w:rsidP="000E0FF0">
            <w:pPr>
              <w:jc w:val="center"/>
              <w:rPr>
                <w:lang w:val="ru-RU"/>
              </w:rPr>
            </w:pPr>
            <w:r w:rsidRPr="00DC223D">
              <w:rPr>
                <w:lang w:val="ru-RU"/>
              </w:rPr>
              <w:t>50</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0</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992"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0</w:t>
            </w:r>
          </w:p>
        </w:tc>
        <w:tc>
          <w:tcPr>
            <w:tcW w:w="993" w:type="dxa"/>
            <w:shd w:val="clear" w:color="000000" w:fill="FFFFFF"/>
            <w:hideMark/>
          </w:tcPr>
          <w:p w:rsidR="00DC223D" w:rsidRPr="00DC223D" w:rsidRDefault="00DC223D" w:rsidP="000E0FF0">
            <w:pPr>
              <w:jc w:val="center"/>
              <w:rPr>
                <w:lang w:val="ru-RU"/>
              </w:rPr>
            </w:pPr>
            <w:r w:rsidRPr="00DC223D">
              <w:rPr>
                <w:lang w:val="ru-RU"/>
              </w:rPr>
              <w:t>100</w:t>
            </w:r>
          </w:p>
        </w:tc>
        <w:tc>
          <w:tcPr>
            <w:tcW w:w="1212" w:type="dxa"/>
            <w:shd w:val="clear" w:color="000000" w:fill="FFFFFF"/>
            <w:hideMark/>
          </w:tcPr>
          <w:p w:rsidR="00DC223D" w:rsidRPr="00DC223D" w:rsidRDefault="00DC223D" w:rsidP="00DC223D">
            <w:pPr>
              <w:jc w:val="center"/>
              <w:rPr>
                <w:lang w:val="ru-RU"/>
              </w:rPr>
            </w:pPr>
            <w:r w:rsidRPr="00DC223D">
              <w:rPr>
                <w:lang w:val="ru-RU"/>
              </w:rPr>
              <w:t> </w:t>
            </w:r>
          </w:p>
        </w:tc>
      </w:tr>
      <w:tr w:rsidR="00DC223D" w:rsidRPr="009A4638" w:rsidTr="00E52B17">
        <w:trPr>
          <w:trHeight w:val="495"/>
        </w:trPr>
        <w:tc>
          <w:tcPr>
            <w:tcW w:w="568" w:type="dxa"/>
            <w:shd w:val="clear" w:color="auto" w:fill="auto"/>
            <w:noWrap/>
            <w:hideMark/>
          </w:tcPr>
          <w:p w:rsidR="00DC223D" w:rsidRPr="00DC223D" w:rsidRDefault="00DC223D" w:rsidP="00DC223D">
            <w:pPr>
              <w:jc w:val="center"/>
              <w:rPr>
                <w:b/>
                <w:bCs/>
                <w:lang w:val="ru-RU"/>
              </w:rPr>
            </w:pPr>
            <w:r w:rsidRPr="00DC223D">
              <w:rPr>
                <w:b/>
                <w:bCs/>
                <w:lang w:val="ru-RU"/>
              </w:rPr>
              <w:t>1.1.6</w:t>
            </w:r>
          </w:p>
        </w:tc>
        <w:tc>
          <w:tcPr>
            <w:tcW w:w="1630" w:type="dxa"/>
            <w:shd w:val="clear" w:color="000000" w:fill="FFFFFF"/>
            <w:hideMark/>
          </w:tcPr>
          <w:p w:rsidR="00DC223D" w:rsidRPr="00DC223D" w:rsidRDefault="00DC223D" w:rsidP="00DC223D">
            <w:pPr>
              <w:rPr>
                <w:b/>
                <w:bCs/>
                <w:lang w:val="ru-RU"/>
              </w:rPr>
            </w:pPr>
            <w:r w:rsidRPr="00DC223D">
              <w:rPr>
                <w:b/>
                <w:bCs/>
                <w:lang w:val="ru-RU"/>
              </w:rPr>
              <w:t>Задача подпрограммы 06</w:t>
            </w:r>
          </w:p>
        </w:tc>
        <w:tc>
          <w:tcPr>
            <w:tcW w:w="12120" w:type="dxa"/>
            <w:gridSpan w:val="11"/>
            <w:shd w:val="clear" w:color="000000" w:fill="FFFFFF"/>
            <w:hideMark/>
          </w:tcPr>
          <w:p w:rsidR="00DC223D" w:rsidRPr="00DC223D" w:rsidRDefault="00DC223D" w:rsidP="000E0FF0">
            <w:pPr>
              <w:jc w:val="center"/>
              <w:rPr>
                <w:b/>
                <w:bCs/>
                <w:lang w:val="ru-RU"/>
              </w:rPr>
            </w:pPr>
            <w:r w:rsidRPr="00DC223D">
              <w:rPr>
                <w:b/>
                <w:bCs/>
                <w:lang w:val="ru-RU"/>
              </w:rPr>
              <w:t>Привлечение казачьих обществ Сургутского района</w:t>
            </w:r>
            <w:r w:rsidR="000E0FF0">
              <w:rPr>
                <w:b/>
                <w:bCs/>
                <w:lang w:val="ru-RU"/>
              </w:rPr>
              <w:t xml:space="preserve"> к вопросам развития </w:t>
            </w:r>
            <w:r w:rsidRPr="00DC223D">
              <w:rPr>
                <w:b/>
                <w:bCs/>
                <w:lang w:val="ru-RU"/>
              </w:rPr>
              <w:t>туризма и сохранению и развитию духовно-нравственных основ, традиционного образа жизни, форм хозяйствования и самобытной культуры российского казачества</w:t>
            </w:r>
          </w:p>
        </w:tc>
        <w:tc>
          <w:tcPr>
            <w:tcW w:w="1212" w:type="dxa"/>
            <w:shd w:val="clear" w:color="000000" w:fill="FFFFFF"/>
            <w:hideMark/>
          </w:tcPr>
          <w:p w:rsidR="00DC223D" w:rsidRPr="00DC223D" w:rsidRDefault="00DC223D" w:rsidP="00DC223D">
            <w:pPr>
              <w:jc w:val="center"/>
              <w:rPr>
                <w:b/>
                <w:bCs/>
                <w:lang w:val="ru-RU"/>
              </w:rPr>
            </w:pPr>
            <w:r w:rsidRPr="00DC223D">
              <w:rPr>
                <w:b/>
                <w:bCs/>
                <w:lang w:val="ru-RU"/>
              </w:rPr>
              <w:t> </w:t>
            </w:r>
          </w:p>
        </w:tc>
      </w:tr>
      <w:tr w:rsidR="00E52B17" w:rsidRPr="00DC223D" w:rsidTr="00E52B17">
        <w:trPr>
          <w:trHeight w:val="675"/>
        </w:trPr>
        <w:tc>
          <w:tcPr>
            <w:tcW w:w="568" w:type="dxa"/>
            <w:shd w:val="clear" w:color="auto" w:fill="auto"/>
            <w:noWrap/>
            <w:hideMark/>
          </w:tcPr>
          <w:p w:rsidR="00DC223D" w:rsidRPr="00DC223D" w:rsidRDefault="00DC223D" w:rsidP="00DC223D">
            <w:pPr>
              <w:jc w:val="center"/>
              <w:rPr>
                <w:lang w:val="ru-RU"/>
              </w:rPr>
            </w:pPr>
            <w:r w:rsidRPr="00DC223D">
              <w:rPr>
                <w:lang w:val="ru-RU"/>
              </w:rPr>
              <w:t> </w:t>
            </w:r>
          </w:p>
        </w:tc>
        <w:tc>
          <w:tcPr>
            <w:tcW w:w="1630" w:type="dxa"/>
            <w:shd w:val="clear" w:color="000000" w:fill="FFFFFF"/>
            <w:hideMark/>
          </w:tcPr>
          <w:p w:rsidR="00DC223D" w:rsidRPr="00DC223D" w:rsidRDefault="00DC223D" w:rsidP="00DC223D">
            <w:pPr>
              <w:rPr>
                <w:lang w:val="ru-RU"/>
              </w:rPr>
            </w:pPr>
            <w:r w:rsidRPr="00DC223D">
              <w:rPr>
                <w:lang w:val="ru-RU"/>
              </w:rPr>
              <w:t>ПНР по задаче подпрограммы</w:t>
            </w:r>
          </w:p>
        </w:tc>
        <w:tc>
          <w:tcPr>
            <w:tcW w:w="2622" w:type="dxa"/>
            <w:shd w:val="clear" w:color="000000" w:fill="FFFFFF"/>
            <w:hideMark/>
          </w:tcPr>
          <w:p w:rsidR="000E0FF0" w:rsidRDefault="00DC223D" w:rsidP="00DC223D">
            <w:pPr>
              <w:rPr>
                <w:lang w:val="ru-RU"/>
              </w:rPr>
            </w:pPr>
            <w:r w:rsidRPr="00DC223D">
              <w:rPr>
                <w:lang w:val="ru-RU"/>
              </w:rPr>
              <w:t xml:space="preserve">Привлечение туристов </w:t>
            </w:r>
          </w:p>
          <w:p w:rsidR="00DC223D" w:rsidRPr="00DC223D" w:rsidRDefault="00DC223D" w:rsidP="00DC223D">
            <w:pPr>
              <w:rPr>
                <w:lang w:val="ru-RU"/>
              </w:rPr>
            </w:pPr>
            <w:r w:rsidRPr="00DC223D">
              <w:rPr>
                <w:lang w:val="ru-RU"/>
              </w:rPr>
              <w:t>к массовому мероприятию "День казачьей семьи"</w:t>
            </w:r>
          </w:p>
        </w:tc>
        <w:tc>
          <w:tcPr>
            <w:tcW w:w="1418" w:type="dxa"/>
            <w:shd w:val="clear" w:color="000000" w:fill="FFFFFF"/>
            <w:hideMark/>
          </w:tcPr>
          <w:p w:rsidR="00DC223D" w:rsidRPr="00DC223D" w:rsidRDefault="00DC223D" w:rsidP="000E0FF0">
            <w:pPr>
              <w:jc w:val="center"/>
              <w:rPr>
                <w:lang w:val="ru-RU"/>
              </w:rPr>
            </w:pPr>
            <w:r w:rsidRPr="00DC223D">
              <w:rPr>
                <w:lang w:val="ru-RU"/>
              </w:rPr>
              <w:t>чел</w:t>
            </w:r>
          </w:p>
        </w:tc>
        <w:tc>
          <w:tcPr>
            <w:tcW w:w="992" w:type="dxa"/>
            <w:shd w:val="clear" w:color="000000" w:fill="FFFFFF"/>
            <w:noWrap/>
            <w:hideMark/>
          </w:tcPr>
          <w:p w:rsidR="00DC223D" w:rsidRPr="00DC223D" w:rsidRDefault="00DC223D" w:rsidP="000E0FF0">
            <w:pPr>
              <w:jc w:val="center"/>
              <w:rPr>
                <w:lang w:val="ru-RU"/>
              </w:rPr>
            </w:pPr>
            <w:r w:rsidRPr="00DC223D">
              <w:rPr>
                <w:lang w:val="ru-RU"/>
              </w:rPr>
              <w:t>200</w:t>
            </w:r>
          </w:p>
        </w:tc>
        <w:tc>
          <w:tcPr>
            <w:tcW w:w="851" w:type="dxa"/>
            <w:shd w:val="clear" w:color="000000" w:fill="FFFFFF"/>
            <w:noWrap/>
            <w:hideMark/>
          </w:tcPr>
          <w:p w:rsidR="00DC223D" w:rsidRPr="00DC223D" w:rsidRDefault="00DC223D" w:rsidP="000E0FF0">
            <w:pPr>
              <w:jc w:val="center"/>
              <w:rPr>
                <w:lang w:val="ru-RU"/>
              </w:rPr>
            </w:pPr>
            <w:r w:rsidRPr="00DC223D">
              <w:rPr>
                <w:lang w:val="ru-RU"/>
              </w:rPr>
              <w:t>300</w:t>
            </w:r>
          </w:p>
        </w:tc>
        <w:tc>
          <w:tcPr>
            <w:tcW w:w="850" w:type="dxa"/>
            <w:shd w:val="clear" w:color="000000" w:fill="FFFFFF"/>
            <w:noWrap/>
            <w:hideMark/>
          </w:tcPr>
          <w:p w:rsidR="00DC223D" w:rsidRPr="00DC223D" w:rsidRDefault="00DC223D" w:rsidP="000E0FF0">
            <w:pPr>
              <w:jc w:val="center"/>
              <w:rPr>
                <w:lang w:val="ru-RU"/>
              </w:rPr>
            </w:pPr>
            <w:r w:rsidRPr="00DC223D">
              <w:rPr>
                <w:lang w:val="ru-RU"/>
              </w:rPr>
              <w:t>400</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0</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992"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0</w:t>
            </w:r>
          </w:p>
        </w:tc>
        <w:tc>
          <w:tcPr>
            <w:tcW w:w="993" w:type="dxa"/>
            <w:shd w:val="clear" w:color="000000" w:fill="FFFFFF"/>
            <w:hideMark/>
          </w:tcPr>
          <w:p w:rsidR="00DC223D" w:rsidRPr="00DC223D" w:rsidRDefault="00DC223D" w:rsidP="000E0FF0">
            <w:pPr>
              <w:jc w:val="center"/>
              <w:rPr>
                <w:lang w:val="ru-RU"/>
              </w:rPr>
            </w:pPr>
            <w:r w:rsidRPr="00DC223D">
              <w:rPr>
                <w:lang w:val="ru-RU"/>
              </w:rPr>
              <w:t>900</w:t>
            </w:r>
          </w:p>
        </w:tc>
        <w:tc>
          <w:tcPr>
            <w:tcW w:w="1212" w:type="dxa"/>
            <w:shd w:val="clear" w:color="000000" w:fill="FFFFFF"/>
            <w:hideMark/>
          </w:tcPr>
          <w:p w:rsidR="00DC223D" w:rsidRPr="00DC223D" w:rsidRDefault="00DC223D" w:rsidP="00DC223D">
            <w:pPr>
              <w:jc w:val="center"/>
              <w:rPr>
                <w:lang w:val="ru-RU"/>
              </w:rPr>
            </w:pPr>
            <w:r w:rsidRPr="00DC223D">
              <w:rPr>
                <w:lang w:val="ru-RU"/>
              </w:rPr>
              <w:t> </w:t>
            </w:r>
          </w:p>
        </w:tc>
      </w:tr>
      <w:tr w:rsidR="00953432" w:rsidRPr="009A4638" w:rsidTr="00E52B17">
        <w:trPr>
          <w:trHeight w:val="915"/>
        </w:trPr>
        <w:tc>
          <w:tcPr>
            <w:tcW w:w="568" w:type="dxa"/>
            <w:shd w:val="clear" w:color="auto" w:fill="auto"/>
            <w:noWrap/>
            <w:hideMark/>
          </w:tcPr>
          <w:p w:rsidR="00DC223D" w:rsidRPr="00DC223D" w:rsidRDefault="00DC223D" w:rsidP="00DC223D">
            <w:pPr>
              <w:jc w:val="center"/>
              <w:rPr>
                <w:lang w:val="ru-RU"/>
              </w:rPr>
            </w:pPr>
            <w:r w:rsidRPr="00DC223D">
              <w:rPr>
                <w:lang w:val="ru-RU"/>
              </w:rPr>
              <w:t>1.1.6.1</w:t>
            </w:r>
          </w:p>
        </w:tc>
        <w:tc>
          <w:tcPr>
            <w:tcW w:w="4252" w:type="dxa"/>
            <w:gridSpan w:val="2"/>
            <w:shd w:val="clear" w:color="000000" w:fill="FFFFFF"/>
            <w:hideMark/>
          </w:tcPr>
          <w:p w:rsidR="000E0FF0" w:rsidRDefault="00DC223D" w:rsidP="00DC223D">
            <w:pPr>
              <w:rPr>
                <w:lang w:val="ru-RU"/>
              </w:rPr>
            </w:pPr>
            <w:r w:rsidRPr="00DC223D">
              <w:rPr>
                <w:lang w:val="ru-RU"/>
              </w:rPr>
              <w:t xml:space="preserve">Основное мероприятие 009: "Формирование </w:t>
            </w:r>
          </w:p>
          <w:p w:rsidR="00DC223D" w:rsidRPr="00DC223D" w:rsidRDefault="00DC223D" w:rsidP="00DC223D">
            <w:pPr>
              <w:rPr>
                <w:lang w:val="ru-RU"/>
              </w:rPr>
            </w:pPr>
            <w:r w:rsidRPr="00DC223D">
              <w:rPr>
                <w:lang w:val="ru-RU"/>
              </w:rPr>
              <w:t xml:space="preserve">в Сургутском районе эффективного механизма </w:t>
            </w:r>
            <w:r w:rsidR="000E0FF0">
              <w:rPr>
                <w:lang w:val="ru-RU"/>
              </w:rPr>
              <w:t>управления в сфере привлечения казачьих обществ</w:t>
            </w:r>
            <w:r w:rsidRPr="00DC223D">
              <w:rPr>
                <w:lang w:val="ru-RU"/>
              </w:rPr>
              <w:t xml:space="preserve"> к вопросам развития туризма"</w:t>
            </w:r>
          </w:p>
        </w:tc>
        <w:tc>
          <w:tcPr>
            <w:tcW w:w="1418" w:type="dxa"/>
            <w:shd w:val="clear" w:color="000000" w:fill="FFFFFF"/>
            <w:hideMark/>
          </w:tcPr>
          <w:p w:rsidR="00DC223D" w:rsidRPr="00DC223D" w:rsidRDefault="00DC223D" w:rsidP="000E0FF0">
            <w:pPr>
              <w:jc w:val="center"/>
              <w:rPr>
                <w:lang w:val="ru-RU"/>
              </w:rPr>
            </w:pPr>
            <w:r w:rsidRPr="00DC223D">
              <w:rPr>
                <w:lang w:val="ru-RU"/>
              </w:rPr>
              <w:t>Всего, в том числе:</w:t>
            </w:r>
          </w:p>
        </w:tc>
        <w:tc>
          <w:tcPr>
            <w:tcW w:w="992" w:type="dxa"/>
            <w:shd w:val="clear" w:color="000000" w:fill="FFFFFF"/>
            <w:noWrap/>
            <w:hideMark/>
          </w:tcPr>
          <w:p w:rsidR="00DC223D" w:rsidRPr="00DC223D" w:rsidRDefault="00DC223D" w:rsidP="000E0FF0">
            <w:pPr>
              <w:jc w:val="center"/>
              <w:rPr>
                <w:lang w:val="ru-RU"/>
              </w:rPr>
            </w:pPr>
            <w:r w:rsidRPr="00DC223D">
              <w:rPr>
                <w:lang w:val="ru-RU"/>
              </w:rPr>
              <w:t>0</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992"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0E0FF0">
            <w:pPr>
              <w:jc w:val="center"/>
              <w:rPr>
                <w:lang w:val="ru-RU"/>
              </w:rPr>
            </w:pPr>
            <w:r w:rsidRPr="00DC223D">
              <w:rPr>
                <w:lang w:val="ru-RU"/>
              </w:rPr>
              <w:t>Управле</w:t>
            </w:r>
            <w:r w:rsidR="000E0FF0">
              <w:rPr>
                <w:lang w:val="ru-RU"/>
              </w:rPr>
              <w:t>-</w:t>
            </w:r>
            <w:r w:rsidRPr="00DC223D">
              <w:rPr>
                <w:lang w:val="ru-RU"/>
              </w:rPr>
              <w:t>ние культуры, туризма и спорта админист</w:t>
            </w:r>
            <w:r w:rsidR="000E0FF0">
              <w:rPr>
                <w:lang w:val="ru-RU"/>
              </w:rPr>
              <w:t>-</w:t>
            </w:r>
            <w:r w:rsidRPr="00DC223D">
              <w:rPr>
                <w:lang w:val="ru-RU"/>
              </w:rPr>
              <w:t>рации Сургутско</w:t>
            </w:r>
            <w:r w:rsidR="000E0FF0">
              <w:rPr>
                <w:lang w:val="ru-RU"/>
              </w:rPr>
              <w:t>-</w:t>
            </w:r>
            <w:r w:rsidRPr="00DC223D">
              <w:rPr>
                <w:lang w:val="ru-RU"/>
              </w:rPr>
              <w:t>го района</w:t>
            </w:r>
          </w:p>
        </w:tc>
      </w:tr>
      <w:tr w:rsidR="00E52B17" w:rsidRPr="00DC223D" w:rsidTr="00E52B17">
        <w:trPr>
          <w:trHeight w:val="630"/>
        </w:trPr>
        <w:tc>
          <w:tcPr>
            <w:tcW w:w="568" w:type="dxa"/>
            <w:shd w:val="clear" w:color="auto" w:fill="auto"/>
            <w:noWrap/>
            <w:hideMark/>
          </w:tcPr>
          <w:p w:rsidR="00DC223D" w:rsidRPr="00DC223D" w:rsidRDefault="00DC223D" w:rsidP="00DC223D">
            <w:pPr>
              <w:jc w:val="center"/>
              <w:rPr>
                <w:lang w:val="ru-RU"/>
              </w:rPr>
            </w:pPr>
            <w:r w:rsidRPr="00DC223D">
              <w:rPr>
                <w:lang w:val="ru-RU"/>
              </w:rPr>
              <w:t> </w:t>
            </w:r>
          </w:p>
        </w:tc>
        <w:tc>
          <w:tcPr>
            <w:tcW w:w="1630" w:type="dxa"/>
            <w:shd w:val="clear" w:color="000000" w:fill="FFFFFF"/>
            <w:hideMark/>
          </w:tcPr>
          <w:p w:rsidR="00DC223D" w:rsidRPr="00DC223D" w:rsidRDefault="00DC223D" w:rsidP="00DC223D">
            <w:pPr>
              <w:rPr>
                <w:lang w:val="ru-RU"/>
              </w:rPr>
            </w:pPr>
            <w:r w:rsidRPr="00DC223D">
              <w:rPr>
                <w:lang w:val="ru-RU"/>
              </w:rPr>
              <w:t>ПНР мероприятия</w:t>
            </w:r>
          </w:p>
        </w:tc>
        <w:tc>
          <w:tcPr>
            <w:tcW w:w="2622" w:type="dxa"/>
            <w:shd w:val="clear" w:color="000000" w:fill="FFFFFF"/>
            <w:hideMark/>
          </w:tcPr>
          <w:p w:rsidR="00DC223D" w:rsidRPr="00DC223D" w:rsidRDefault="00DC223D" w:rsidP="00DC223D">
            <w:pPr>
              <w:rPr>
                <w:lang w:val="ru-RU"/>
              </w:rPr>
            </w:pPr>
            <w:r w:rsidRPr="00DC223D">
              <w:rPr>
                <w:lang w:val="ru-RU"/>
              </w:rPr>
              <w:t>% реализации принятых  управленческих решений от общего числа  управленческих решений</w:t>
            </w:r>
          </w:p>
        </w:tc>
        <w:tc>
          <w:tcPr>
            <w:tcW w:w="1418" w:type="dxa"/>
            <w:shd w:val="clear" w:color="000000" w:fill="FFFFFF"/>
            <w:hideMark/>
          </w:tcPr>
          <w:p w:rsidR="00DC223D" w:rsidRPr="00DC223D" w:rsidRDefault="00DC223D" w:rsidP="000E0FF0">
            <w:pPr>
              <w:jc w:val="center"/>
              <w:rPr>
                <w:lang w:val="ru-RU"/>
              </w:rPr>
            </w:pPr>
            <w:r w:rsidRPr="00DC223D">
              <w:rPr>
                <w:lang w:val="ru-RU"/>
              </w:rPr>
              <w:t>%</w:t>
            </w:r>
          </w:p>
        </w:tc>
        <w:tc>
          <w:tcPr>
            <w:tcW w:w="992" w:type="dxa"/>
            <w:shd w:val="clear" w:color="000000" w:fill="FFFFFF"/>
            <w:noWrap/>
            <w:hideMark/>
          </w:tcPr>
          <w:p w:rsidR="00DC223D" w:rsidRPr="00DC223D" w:rsidRDefault="00DC223D" w:rsidP="000E0FF0">
            <w:pPr>
              <w:jc w:val="center"/>
              <w:rPr>
                <w:lang w:val="ru-RU"/>
              </w:rPr>
            </w:pPr>
            <w:r w:rsidRPr="00DC223D">
              <w:rPr>
                <w:lang w:val="ru-RU"/>
              </w:rPr>
              <w:t>0</w:t>
            </w:r>
          </w:p>
        </w:tc>
        <w:tc>
          <w:tcPr>
            <w:tcW w:w="851" w:type="dxa"/>
            <w:shd w:val="clear" w:color="000000" w:fill="FFFFFF"/>
            <w:noWrap/>
            <w:hideMark/>
          </w:tcPr>
          <w:p w:rsidR="00DC223D" w:rsidRPr="00DC223D" w:rsidRDefault="00DC223D" w:rsidP="000E0FF0">
            <w:pPr>
              <w:jc w:val="center"/>
              <w:rPr>
                <w:lang w:val="ru-RU"/>
              </w:rPr>
            </w:pPr>
            <w:r w:rsidRPr="00DC223D">
              <w:rPr>
                <w:lang w:val="ru-RU"/>
              </w:rPr>
              <w:t>100</w:t>
            </w:r>
          </w:p>
        </w:tc>
        <w:tc>
          <w:tcPr>
            <w:tcW w:w="850" w:type="dxa"/>
            <w:shd w:val="clear" w:color="000000" w:fill="FFFFFF"/>
            <w:noWrap/>
            <w:hideMark/>
          </w:tcPr>
          <w:p w:rsidR="00DC223D" w:rsidRPr="00DC223D" w:rsidRDefault="00DC223D" w:rsidP="000E0FF0">
            <w:pPr>
              <w:jc w:val="center"/>
              <w:rPr>
                <w:lang w:val="ru-RU"/>
              </w:rPr>
            </w:pPr>
            <w:r w:rsidRPr="00DC223D">
              <w:rPr>
                <w:lang w:val="ru-RU"/>
              </w:rPr>
              <w:t>100</w:t>
            </w:r>
          </w:p>
        </w:tc>
        <w:tc>
          <w:tcPr>
            <w:tcW w:w="851" w:type="dxa"/>
            <w:shd w:val="clear" w:color="000000" w:fill="FFFFFF"/>
            <w:noWrap/>
            <w:hideMark/>
          </w:tcPr>
          <w:p w:rsidR="00DC223D" w:rsidRPr="00DC223D" w:rsidRDefault="00DC223D" w:rsidP="000E0FF0">
            <w:pPr>
              <w:jc w:val="center"/>
              <w:rPr>
                <w:lang w:val="ru-RU"/>
              </w:rPr>
            </w:pPr>
            <w:r w:rsidRPr="00DC223D">
              <w:rPr>
                <w:lang w:val="ru-RU"/>
              </w:rPr>
              <w:t>100</w:t>
            </w:r>
          </w:p>
        </w:tc>
        <w:tc>
          <w:tcPr>
            <w:tcW w:w="850" w:type="dxa"/>
            <w:shd w:val="clear" w:color="000000" w:fill="FFFFFF"/>
            <w:noWrap/>
            <w:hideMark/>
          </w:tcPr>
          <w:p w:rsidR="00DC223D" w:rsidRPr="00DC223D" w:rsidRDefault="00DC223D" w:rsidP="000E0FF0">
            <w:pPr>
              <w:jc w:val="center"/>
              <w:rPr>
                <w:lang w:val="ru-RU"/>
              </w:rPr>
            </w:pPr>
            <w:r w:rsidRPr="00DC223D">
              <w:rPr>
                <w:lang w:val="ru-RU"/>
              </w:rPr>
              <w:t>100</w:t>
            </w:r>
          </w:p>
        </w:tc>
        <w:tc>
          <w:tcPr>
            <w:tcW w:w="851" w:type="dxa"/>
            <w:shd w:val="clear" w:color="000000" w:fill="FFFFFF"/>
            <w:noWrap/>
            <w:hideMark/>
          </w:tcPr>
          <w:p w:rsidR="00DC223D" w:rsidRPr="00DC223D" w:rsidRDefault="00DC223D" w:rsidP="000E0FF0">
            <w:pPr>
              <w:jc w:val="center"/>
              <w:rPr>
                <w:lang w:val="ru-RU"/>
              </w:rPr>
            </w:pPr>
            <w:r w:rsidRPr="00DC223D">
              <w:rPr>
                <w:lang w:val="ru-RU"/>
              </w:rPr>
              <w:t>100</w:t>
            </w:r>
          </w:p>
        </w:tc>
        <w:tc>
          <w:tcPr>
            <w:tcW w:w="992" w:type="dxa"/>
            <w:shd w:val="clear" w:color="000000" w:fill="FFFFFF"/>
            <w:noWrap/>
            <w:hideMark/>
          </w:tcPr>
          <w:p w:rsidR="00DC223D" w:rsidRPr="00DC223D" w:rsidRDefault="00DC223D" w:rsidP="000E0FF0">
            <w:pPr>
              <w:jc w:val="center"/>
              <w:rPr>
                <w:lang w:val="ru-RU"/>
              </w:rPr>
            </w:pPr>
            <w:r w:rsidRPr="00DC223D">
              <w:rPr>
                <w:lang w:val="ru-RU"/>
              </w:rPr>
              <w:t>100</w:t>
            </w:r>
          </w:p>
        </w:tc>
        <w:tc>
          <w:tcPr>
            <w:tcW w:w="850" w:type="dxa"/>
            <w:shd w:val="clear" w:color="000000" w:fill="FFFFFF"/>
            <w:noWrap/>
            <w:hideMark/>
          </w:tcPr>
          <w:p w:rsidR="00DC223D" w:rsidRPr="00DC223D" w:rsidRDefault="00DC223D" w:rsidP="000E0FF0">
            <w:pPr>
              <w:jc w:val="center"/>
              <w:rPr>
                <w:lang w:val="ru-RU"/>
              </w:rPr>
            </w:pPr>
            <w:r w:rsidRPr="00DC223D">
              <w:rPr>
                <w:lang w:val="ru-RU"/>
              </w:rPr>
              <w:t>100</w:t>
            </w:r>
          </w:p>
        </w:tc>
        <w:tc>
          <w:tcPr>
            <w:tcW w:w="993" w:type="dxa"/>
            <w:shd w:val="clear" w:color="000000" w:fill="FFFFFF"/>
            <w:hideMark/>
          </w:tcPr>
          <w:p w:rsidR="00DC223D" w:rsidRPr="00DC223D" w:rsidRDefault="00DC223D" w:rsidP="000E0FF0">
            <w:pPr>
              <w:jc w:val="center"/>
              <w:rPr>
                <w:lang w:val="ru-RU"/>
              </w:rPr>
            </w:pPr>
            <w:r w:rsidRPr="00DC223D">
              <w:rPr>
                <w:lang w:val="ru-RU"/>
              </w:rPr>
              <w:t>100</w:t>
            </w:r>
          </w:p>
        </w:tc>
        <w:tc>
          <w:tcPr>
            <w:tcW w:w="1212" w:type="dxa"/>
            <w:shd w:val="clear" w:color="000000" w:fill="FFFFFF"/>
            <w:hideMark/>
          </w:tcPr>
          <w:p w:rsidR="00DC223D" w:rsidRPr="00DC223D" w:rsidRDefault="00DC223D" w:rsidP="000E0FF0">
            <w:pPr>
              <w:jc w:val="center"/>
              <w:rPr>
                <w:lang w:val="ru-RU"/>
              </w:rPr>
            </w:pPr>
          </w:p>
        </w:tc>
      </w:tr>
      <w:tr w:rsidR="00953432" w:rsidRPr="009A4638" w:rsidTr="00E52B17">
        <w:trPr>
          <w:trHeight w:val="915"/>
        </w:trPr>
        <w:tc>
          <w:tcPr>
            <w:tcW w:w="568" w:type="dxa"/>
            <w:vMerge w:val="restart"/>
            <w:shd w:val="clear" w:color="auto" w:fill="auto"/>
            <w:noWrap/>
            <w:hideMark/>
          </w:tcPr>
          <w:p w:rsidR="00DC223D" w:rsidRPr="00DC223D" w:rsidRDefault="00DC223D" w:rsidP="00DC223D">
            <w:pPr>
              <w:jc w:val="center"/>
              <w:rPr>
                <w:lang w:val="ru-RU"/>
              </w:rPr>
            </w:pPr>
            <w:r w:rsidRPr="00DC223D">
              <w:rPr>
                <w:lang w:val="ru-RU"/>
              </w:rPr>
              <w:t>1.1.6.2</w:t>
            </w:r>
          </w:p>
        </w:tc>
        <w:tc>
          <w:tcPr>
            <w:tcW w:w="4252" w:type="dxa"/>
            <w:gridSpan w:val="2"/>
            <w:vMerge w:val="restart"/>
            <w:shd w:val="clear" w:color="000000" w:fill="FFFFFF"/>
            <w:hideMark/>
          </w:tcPr>
          <w:p w:rsidR="00DC223D" w:rsidRPr="00DC223D" w:rsidRDefault="00DC223D" w:rsidP="00DC223D">
            <w:pPr>
              <w:rPr>
                <w:lang w:val="ru-RU"/>
              </w:rPr>
            </w:pPr>
            <w:r w:rsidRPr="00DC223D">
              <w:rPr>
                <w:lang w:val="ru-RU"/>
              </w:rPr>
              <w:t>Основное мероприятие 010: "Создание условий для увеличения  туристических маршрутов на территории Сургутского района посредством  сохранения и развития  культуры, исторических традиций и обычаев российского казачества"</w:t>
            </w:r>
          </w:p>
        </w:tc>
        <w:tc>
          <w:tcPr>
            <w:tcW w:w="1418" w:type="dxa"/>
            <w:shd w:val="clear" w:color="000000" w:fill="FFFFFF"/>
            <w:hideMark/>
          </w:tcPr>
          <w:p w:rsidR="00DC223D" w:rsidRPr="00DC223D" w:rsidRDefault="00DC223D" w:rsidP="000E0FF0">
            <w:pPr>
              <w:jc w:val="center"/>
              <w:rPr>
                <w:lang w:val="ru-RU"/>
              </w:rPr>
            </w:pPr>
            <w:r w:rsidRPr="00DC223D">
              <w:rPr>
                <w:lang w:val="ru-RU"/>
              </w:rPr>
              <w:t>Всего, в том числе:</w:t>
            </w:r>
          </w:p>
        </w:tc>
        <w:tc>
          <w:tcPr>
            <w:tcW w:w="992" w:type="dxa"/>
            <w:shd w:val="clear" w:color="000000" w:fill="FFFFFF"/>
            <w:noWrap/>
            <w:hideMark/>
          </w:tcPr>
          <w:p w:rsidR="00DC223D" w:rsidRPr="00DC223D" w:rsidRDefault="00DC223D" w:rsidP="000E0FF0">
            <w:pPr>
              <w:jc w:val="center"/>
              <w:rPr>
                <w:lang w:val="ru-RU"/>
              </w:rPr>
            </w:pPr>
            <w:r w:rsidRPr="00DC223D">
              <w:rPr>
                <w:lang w:val="ru-RU"/>
              </w:rPr>
              <w:t>3812,82</w:t>
            </w:r>
          </w:p>
        </w:tc>
        <w:tc>
          <w:tcPr>
            <w:tcW w:w="851" w:type="dxa"/>
            <w:shd w:val="clear" w:color="000000" w:fill="FFFFFF"/>
            <w:noWrap/>
            <w:hideMark/>
          </w:tcPr>
          <w:p w:rsidR="00DC223D" w:rsidRPr="00DC223D" w:rsidRDefault="00DC223D" w:rsidP="000E0FF0">
            <w:pPr>
              <w:jc w:val="center"/>
              <w:rPr>
                <w:lang w:val="ru-RU"/>
              </w:rPr>
            </w:pPr>
            <w:r w:rsidRPr="00DC223D">
              <w:rPr>
                <w:lang w:val="ru-RU"/>
              </w:rPr>
              <w:t>749,2</w:t>
            </w:r>
          </w:p>
        </w:tc>
        <w:tc>
          <w:tcPr>
            <w:tcW w:w="850" w:type="dxa"/>
            <w:shd w:val="clear" w:color="000000" w:fill="FFFFFF"/>
            <w:noWrap/>
            <w:hideMark/>
          </w:tcPr>
          <w:p w:rsidR="00DC223D" w:rsidRPr="00DC223D" w:rsidRDefault="00DC223D" w:rsidP="000E0FF0">
            <w:pPr>
              <w:jc w:val="center"/>
              <w:rPr>
                <w:lang w:val="ru-RU"/>
              </w:rPr>
            </w:pPr>
            <w:r w:rsidRPr="00DC223D">
              <w:rPr>
                <w:lang w:val="ru-RU"/>
              </w:rPr>
              <w:t>549,2</w:t>
            </w:r>
          </w:p>
        </w:tc>
        <w:tc>
          <w:tcPr>
            <w:tcW w:w="851" w:type="dxa"/>
            <w:shd w:val="clear" w:color="000000" w:fill="FFFFFF"/>
            <w:noWrap/>
            <w:hideMark/>
          </w:tcPr>
          <w:p w:rsidR="00DC223D" w:rsidRPr="00DC223D" w:rsidRDefault="00DC223D" w:rsidP="000E0FF0">
            <w:pPr>
              <w:jc w:val="center"/>
              <w:rPr>
                <w:lang w:val="ru-RU"/>
              </w:rPr>
            </w:pPr>
            <w:r w:rsidRPr="00DC223D">
              <w:rPr>
                <w:lang w:val="ru-RU"/>
              </w:rPr>
              <w:t>400</w:t>
            </w:r>
          </w:p>
        </w:tc>
        <w:tc>
          <w:tcPr>
            <w:tcW w:w="850" w:type="dxa"/>
            <w:shd w:val="clear" w:color="000000" w:fill="FFFFFF"/>
            <w:noWrap/>
            <w:hideMark/>
          </w:tcPr>
          <w:p w:rsidR="00DC223D" w:rsidRPr="00DC223D" w:rsidRDefault="00DC223D" w:rsidP="000E0FF0">
            <w:pPr>
              <w:jc w:val="center"/>
              <w:rPr>
                <w:lang w:val="ru-RU"/>
              </w:rPr>
            </w:pPr>
            <w:r w:rsidRPr="00DC223D">
              <w:rPr>
                <w:lang w:val="ru-RU"/>
              </w:rPr>
              <w:t>521,74</w:t>
            </w:r>
          </w:p>
        </w:tc>
        <w:tc>
          <w:tcPr>
            <w:tcW w:w="851" w:type="dxa"/>
            <w:shd w:val="clear" w:color="000000" w:fill="FFFFFF"/>
            <w:noWrap/>
            <w:hideMark/>
          </w:tcPr>
          <w:p w:rsidR="00DC223D" w:rsidRPr="00DC223D" w:rsidRDefault="00DC223D" w:rsidP="000E0FF0">
            <w:pPr>
              <w:jc w:val="center"/>
              <w:rPr>
                <w:lang w:val="ru-RU"/>
              </w:rPr>
            </w:pPr>
            <w:r w:rsidRPr="00DC223D">
              <w:rPr>
                <w:lang w:val="ru-RU"/>
              </w:rPr>
              <w:t>521,74</w:t>
            </w:r>
          </w:p>
        </w:tc>
        <w:tc>
          <w:tcPr>
            <w:tcW w:w="992" w:type="dxa"/>
            <w:shd w:val="clear" w:color="000000" w:fill="FFFFFF"/>
            <w:noWrap/>
            <w:hideMark/>
          </w:tcPr>
          <w:p w:rsidR="00DC223D" w:rsidRPr="00DC223D" w:rsidRDefault="00DC223D" w:rsidP="000E0FF0">
            <w:pPr>
              <w:jc w:val="center"/>
              <w:rPr>
                <w:lang w:val="ru-RU"/>
              </w:rPr>
            </w:pPr>
            <w:r w:rsidRPr="00DC223D">
              <w:rPr>
                <w:lang w:val="ru-RU"/>
              </w:rPr>
              <w:t>521,74</w:t>
            </w:r>
          </w:p>
        </w:tc>
        <w:tc>
          <w:tcPr>
            <w:tcW w:w="850" w:type="dxa"/>
            <w:shd w:val="clear" w:color="000000" w:fill="FFFFFF"/>
            <w:noWrap/>
            <w:hideMark/>
          </w:tcPr>
          <w:p w:rsidR="00DC223D" w:rsidRPr="00DC223D" w:rsidRDefault="00DC223D" w:rsidP="000E0FF0">
            <w:pPr>
              <w:jc w:val="center"/>
              <w:rPr>
                <w:lang w:val="ru-RU"/>
              </w:rPr>
            </w:pPr>
            <w:r w:rsidRPr="00DC223D">
              <w:rPr>
                <w:lang w:val="ru-RU"/>
              </w:rPr>
              <w:t>549,2</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0E0FF0">
            <w:pPr>
              <w:jc w:val="center"/>
              <w:rPr>
                <w:lang w:val="ru-RU"/>
              </w:rPr>
            </w:pPr>
            <w:r w:rsidRPr="00DC223D">
              <w:rPr>
                <w:lang w:val="ru-RU"/>
              </w:rPr>
              <w:t>Управле</w:t>
            </w:r>
            <w:r w:rsidR="000E0FF0">
              <w:rPr>
                <w:lang w:val="ru-RU"/>
              </w:rPr>
              <w:t>-</w:t>
            </w:r>
            <w:r w:rsidRPr="00DC223D">
              <w:rPr>
                <w:lang w:val="ru-RU"/>
              </w:rPr>
              <w:t>ние культуры, туризма и спорта админист</w:t>
            </w:r>
            <w:r w:rsidR="000E0FF0">
              <w:rPr>
                <w:lang w:val="ru-RU"/>
              </w:rPr>
              <w:t>-</w:t>
            </w:r>
            <w:r w:rsidRPr="00DC223D">
              <w:rPr>
                <w:lang w:val="ru-RU"/>
              </w:rPr>
              <w:t>рации Сургутско</w:t>
            </w:r>
            <w:r w:rsidR="000E0FF0">
              <w:rPr>
                <w:lang w:val="ru-RU"/>
              </w:rPr>
              <w:t>-</w:t>
            </w:r>
            <w:r w:rsidRPr="00DC223D">
              <w:rPr>
                <w:lang w:val="ru-RU"/>
              </w:rPr>
              <w:t>го района</w:t>
            </w:r>
          </w:p>
        </w:tc>
      </w:tr>
      <w:tr w:rsidR="00953432" w:rsidRPr="00DC223D" w:rsidTr="00E52B17">
        <w:trPr>
          <w:trHeight w:val="735"/>
        </w:trPr>
        <w:tc>
          <w:tcPr>
            <w:tcW w:w="568" w:type="dxa"/>
            <w:vMerge/>
            <w:hideMark/>
          </w:tcPr>
          <w:p w:rsidR="00DC223D" w:rsidRPr="00DC223D" w:rsidRDefault="00DC223D" w:rsidP="00DC223D">
            <w:pPr>
              <w:rPr>
                <w:lang w:val="ru-RU"/>
              </w:rPr>
            </w:pPr>
          </w:p>
        </w:tc>
        <w:tc>
          <w:tcPr>
            <w:tcW w:w="4252" w:type="dxa"/>
            <w:gridSpan w:val="2"/>
            <w:vMerge/>
            <w:hideMark/>
          </w:tcPr>
          <w:p w:rsidR="00DC223D" w:rsidRPr="00DC223D" w:rsidRDefault="00DC223D" w:rsidP="00DC223D">
            <w:pPr>
              <w:rPr>
                <w:lang w:val="ru-RU"/>
              </w:rPr>
            </w:pPr>
          </w:p>
        </w:tc>
        <w:tc>
          <w:tcPr>
            <w:tcW w:w="1418" w:type="dxa"/>
            <w:shd w:val="clear" w:color="000000" w:fill="FFFFFF"/>
            <w:hideMark/>
          </w:tcPr>
          <w:p w:rsidR="00DC223D" w:rsidRPr="00DC223D" w:rsidRDefault="00953432" w:rsidP="000E0FF0">
            <w:pPr>
              <w:jc w:val="center"/>
              <w:rPr>
                <w:lang w:val="ru-RU"/>
              </w:rPr>
            </w:pPr>
            <w:r>
              <w:rPr>
                <w:lang w:val="ru-RU"/>
              </w:rPr>
              <w:t>-</w:t>
            </w:r>
            <w:r w:rsidR="00DC223D" w:rsidRPr="00DC223D">
              <w:rPr>
                <w:lang w:val="ru-RU"/>
              </w:rPr>
              <w:t>собственные доходы и источники финансирова</w:t>
            </w:r>
            <w:r w:rsidR="000E0FF0">
              <w:rPr>
                <w:lang w:val="ru-RU"/>
              </w:rPr>
              <w:t>-</w:t>
            </w:r>
            <w:r w:rsidR="00DC223D" w:rsidRPr="00DC223D">
              <w:rPr>
                <w:lang w:val="ru-RU"/>
              </w:rPr>
              <w:t>ния дефицита бюджета района</w:t>
            </w:r>
          </w:p>
        </w:tc>
        <w:tc>
          <w:tcPr>
            <w:tcW w:w="992" w:type="dxa"/>
            <w:shd w:val="clear" w:color="000000" w:fill="FFFFFF"/>
            <w:noWrap/>
            <w:hideMark/>
          </w:tcPr>
          <w:p w:rsidR="00DC223D" w:rsidRPr="00DC223D" w:rsidRDefault="00DC223D" w:rsidP="000E0FF0">
            <w:pPr>
              <w:jc w:val="center"/>
              <w:rPr>
                <w:lang w:val="ru-RU"/>
              </w:rPr>
            </w:pPr>
            <w:r w:rsidRPr="00DC223D">
              <w:rPr>
                <w:lang w:val="ru-RU"/>
              </w:rPr>
              <w:t>3812,82</w:t>
            </w:r>
          </w:p>
        </w:tc>
        <w:tc>
          <w:tcPr>
            <w:tcW w:w="851" w:type="dxa"/>
            <w:shd w:val="clear" w:color="000000" w:fill="FFFFFF"/>
            <w:noWrap/>
            <w:hideMark/>
          </w:tcPr>
          <w:p w:rsidR="00DC223D" w:rsidRPr="00DC223D" w:rsidRDefault="00DC223D" w:rsidP="000E0FF0">
            <w:pPr>
              <w:jc w:val="center"/>
              <w:rPr>
                <w:lang w:val="ru-RU"/>
              </w:rPr>
            </w:pPr>
            <w:r w:rsidRPr="00DC223D">
              <w:rPr>
                <w:lang w:val="ru-RU"/>
              </w:rPr>
              <w:t>749,2</w:t>
            </w:r>
          </w:p>
        </w:tc>
        <w:tc>
          <w:tcPr>
            <w:tcW w:w="850" w:type="dxa"/>
            <w:shd w:val="clear" w:color="000000" w:fill="FFFFFF"/>
            <w:noWrap/>
            <w:hideMark/>
          </w:tcPr>
          <w:p w:rsidR="00DC223D" w:rsidRPr="00DC223D" w:rsidRDefault="00DC223D" w:rsidP="000E0FF0">
            <w:pPr>
              <w:jc w:val="center"/>
              <w:rPr>
                <w:lang w:val="ru-RU"/>
              </w:rPr>
            </w:pPr>
            <w:r w:rsidRPr="00DC223D">
              <w:rPr>
                <w:lang w:val="ru-RU"/>
              </w:rPr>
              <w:t>549,2</w:t>
            </w:r>
          </w:p>
        </w:tc>
        <w:tc>
          <w:tcPr>
            <w:tcW w:w="851" w:type="dxa"/>
            <w:shd w:val="clear" w:color="000000" w:fill="FFFFFF"/>
            <w:noWrap/>
            <w:hideMark/>
          </w:tcPr>
          <w:p w:rsidR="00DC223D" w:rsidRPr="00DC223D" w:rsidRDefault="00DC223D" w:rsidP="000E0FF0">
            <w:pPr>
              <w:jc w:val="center"/>
              <w:rPr>
                <w:lang w:val="ru-RU"/>
              </w:rPr>
            </w:pPr>
            <w:r w:rsidRPr="00DC223D">
              <w:rPr>
                <w:lang w:val="ru-RU"/>
              </w:rPr>
              <w:t>400</w:t>
            </w:r>
          </w:p>
        </w:tc>
        <w:tc>
          <w:tcPr>
            <w:tcW w:w="850" w:type="dxa"/>
            <w:shd w:val="clear" w:color="000000" w:fill="FFFFFF"/>
            <w:noWrap/>
            <w:hideMark/>
          </w:tcPr>
          <w:p w:rsidR="00DC223D" w:rsidRPr="00DC223D" w:rsidRDefault="00DC223D" w:rsidP="000E0FF0">
            <w:pPr>
              <w:jc w:val="center"/>
              <w:rPr>
                <w:lang w:val="ru-RU"/>
              </w:rPr>
            </w:pPr>
            <w:r w:rsidRPr="00DC223D">
              <w:rPr>
                <w:lang w:val="ru-RU"/>
              </w:rPr>
              <w:t>521,74</w:t>
            </w:r>
          </w:p>
        </w:tc>
        <w:tc>
          <w:tcPr>
            <w:tcW w:w="851" w:type="dxa"/>
            <w:shd w:val="clear" w:color="000000" w:fill="FFFFFF"/>
            <w:noWrap/>
            <w:hideMark/>
          </w:tcPr>
          <w:p w:rsidR="00DC223D" w:rsidRPr="00DC223D" w:rsidRDefault="00DC223D" w:rsidP="000E0FF0">
            <w:pPr>
              <w:jc w:val="center"/>
              <w:rPr>
                <w:lang w:val="ru-RU"/>
              </w:rPr>
            </w:pPr>
            <w:r w:rsidRPr="00DC223D">
              <w:rPr>
                <w:lang w:val="ru-RU"/>
              </w:rPr>
              <w:t>521,74</w:t>
            </w:r>
          </w:p>
        </w:tc>
        <w:tc>
          <w:tcPr>
            <w:tcW w:w="992" w:type="dxa"/>
            <w:shd w:val="clear" w:color="000000" w:fill="FFFFFF"/>
            <w:noWrap/>
            <w:hideMark/>
          </w:tcPr>
          <w:p w:rsidR="00DC223D" w:rsidRPr="00DC223D" w:rsidRDefault="00DC223D" w:rsidP="000E0FF0">
            <w:pPr>
              <w:jc w:val="center"/>
              <w:rPr>
                <w:lang w:val="ru-RU"/>
              </w:rPr>
            </w:pPr>
            <w:r w:rsidRPr="00DC223D">
              <w:rPr>
                <w:lang w:val="ru-RU"/>
              </w:rPr>
              <w:t>521,74</w:t>
            </w:r>
          </w:p>
        </w:tc>
        <w:tc>
          <w:tcPr>
            <w:tcW w:w="850" w:type="dxa"/>
            <w:shd w:val="clear" w:color="000000" w:fill="FFFFFF"/>
            <w:noWrap/>
            <w:hideMark/>
          </w:tcPr>
          <w:p w:rsidR="00DC223D" w:rsidRPr="00DC223D" w:rsidRDefault="00DC223D" w:rsidP="000E0FF0">
            <w:pPr>
              <w:jc w:val="center"/>
              <w:rPr>
                <w:lang w:val="ru-RU"/>
              </w:rPr>
            </w:pPr>
            <w:r w:rsidRPr="00DC223D">
              <w:rPr>
                <w:lang w:val="ru-RU"/>
              </w:rPr>
              <w:t>549,2</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0E0FF0">
            <w:pPr>
              <w:jc w:val="center"/>
              <w:rPr>
                <w:lang w:val="ru-RU"/>
              </w:rPr>
            </w:pPr>
          </w:p>
        </w:tc>
      </w:tr>
      <w:tr w:rsidR="00E52B17" w:rsidRPr="00DC223D" w:rsidTr="00E52B17">
        <w:trPr>
          <w:trHeight w:val="870"/>
        </w:trPr>
        <w:tc>
          <w:tcPr>
            <w:tcW w:w="568" w:type="dxa"/>
            <w:shd w:val="clear" w:color="auto" w:fill="auto"/>
            <w:noWrap/>
            <w:hideMark/>
          </w:tcPr>
          <w:p w:rsidR="00DC223D" w:rsidRPr="00DC223D" w:rsidRDefault="00DC223D" w:rsidP="00DC223D">
            <w:pPr>
              <w:jc w:val="center"/>
              <w:rPr>
                <w:lang w:val="ru-RU"/>
              </w:rPr>
            </w:pPr>
            <w:r w:rsidRPr="00DC223D">
              <w:rPr>
                <w:lang w:val="ru-RU"/>
              </w:rPr>
              <w:t> </w:t>
            </w:r>
          </w:p>
        </w:tc>
        <w:tc>
          <w:tcPr>
            <w:tcW w:w="1630" w:type="dxa"/>
            <w:shd w:val="clear" w:color="000000" w:fill="FFFFFF"/>
            <w:hideMark/>
          </w:tcPr>
          <w:p w:rsidR="00DC223D" w:rsidRPr="00DC223D" w:rsidRDefault="00DC223D" w:rsidP="00DC223D">
            <w:pPr>
              <w:rPr>
                <w:lang w:val="ru-RU"/>
              </w:rPr>
            </w:pPr>
            <w:r w:rsidRPr="00DC223D">
              <w:rPr>
                <w:lang w:val="ru-RU"/>
              </w:rPr>
              <w:t>ПНР мероприятия</w:t>
            </w:r>
          </w:p>
        </w:tc>
        <w:tc>
          <w:tcPr>
            <w:tcW w:w="2622" w:type="dxa"/>
            <w:shd w:val="clear" w:color="000000" w:fill="FFFFFF"/>
            <w:hideMark/>
          </w:tcPr>
          <w:p w:rsidR="000E0FF0" w:rsidRDefault="00DC223D" w:rsidP="00DC223D">
            <w:pPr>
              <w:rPr>
                <w:lang w:val="ru-RU"/>
              </w:rPr>
            </w:pPr>
            <w:r w:rsidRPr="00DC223D">
              <w:rPr>
                <w:lang w:val="ru-RU"/>
              </w:rPr>
              <w:t>Количество казачьих обществ С</w:t>
            </w:r>
            <w:r w:rsidR="000E0FF0">
              <w:rPr>
                <w:lang w:val="ru-RU"/>
              </w:rPr>
              <w:t>ургутского района</w:t>
            </w:r>
            <w:r w:rsidRPr="00DC223D">
              <w:rPr>
                <w:lang w:val="ru-RU"/>
              </w:rPr>
              <w:t xml:space="preserve">, участвующих </w:t>
            </w:r>
          </w:p>
          <w:p w:rsidR="000E0FF0" w:rsidRDefault="000E0FF0" w:rsidP="00DC223D">
            <w:pPr>
              <w:rPr>
                <w:lang w:val="ru-RU"/>
              </w:rPr>
            </w:pPr>
            <w:r>
              <w:rPr>
                <w:lang w:val="ru-RU"/>
              </w:rPr>
              <w:t xml:space="preserve">в муниципальных </w:t>
            </w:r>
            <w:r w:rsidR="00DC223D" w:rsidRPr="00DC223D">
              <w:rPr>
                <w:lang w:val="ru-RU"/>
              </w:rPr>
              <w:t xml:space="preserve">мероприятиях </w:t>
            </w:r>
          </w:p>
          <w:p w:rsidR="00DC223D" w:rsidRPr="00DC223D" w:rsidRDefault="000E0FF0" w:rsidP="00DC223D">
            <w:pPr>
              <w:rPr>
                <w:lang w:val="ru-RU"/>
              </w:rPr>
            </w:pPr>
            <w:r>
              <w:rPr>
                <w:lang w:val="ru-RU"/>
              </w:rPr>
              <w:t>(</w:t>
            </w:r>
            <w:r w:rsidR="00DC223D" w:rsidRPr="00DC223D">
              <w:rPr>
                <w:lang w:val="ru-RU"/>
              </w:rPr>
              <w:t>не менее 70% от общего числа казачьих обществ)</w:t>
            </w:r>
          </w:p>
        </w:tc>
        <w:tc>
          <w:tcPr>
            <w:tcW w:w="1418" w:type="dxa"/>
            <w:shd w:val="clear" w:color="000000" w:fill="FFFFFF"/>
            <w:hideMark/>
          </w:tcPr>
          <w:p w:rsidR="00DC223D" w:rsidRPr="00DC223D" w:rsidRDefault="00DC223D" w:rsidP="000E0FF0">
            <w:pPr>
              <w:jc w:val="center"/>
              <w:rPr>
                <w:lang w:val="ru-RU"/>
              </w:rPr>
            </w:pPr>
            <w:r w:rsidRPr="00DC223D">
              <w:rPr>
                <w:lang w:val="ru-RU"/>
              </w:rPr>
              <w:t>%</w:t>
            </w:r>
          </w:p>
        </w:tc>
        <w:tc>
          <w:tcPr>
            <w:tcW w:w="992" w:type="dxa"/>
            <w:shd w:val="clear" w:color="000000" w:fill="FFFFFF"/>
            <w:noWrap/>
            <w:hideMark/>
          </w:tcPr>
          <w:p w:rsidR="00DC223D" w:rsidRPr="00DC223D" w:rsidRDefault="00DC223D" w:rsidP="000E0FF0">
            <w:pPr>
              <w:jc w:val="center"/>
              <w:rPr>
                <w:lang w:val="ru-RU"/>
              </w:rPr>
            </w:pPr>
            <w:r w:rsidRPr="00DC223D">
              <w:rPr>
                <w:lang w:val="ru-RU"/>
              </w:rPr>
              <w:t>50</w:t>
            </w:r>
          </w:p>
        </w:tc>
        <w:tc>
          <w:tcPr>
            <w:tcW w:w="851" w:type="dxa"/>
            <w:shd w:val="clear" w:color="000000" w:fill="FFFFFF"/>
            <w:noWrap/>
            <w:hideMark/>
          </w:tcPr>
          <w:p w:rsidR="00DC223D" w:rsidRPr="00DC223D" w:rsidRDefault="00DC223D" w:rsidP="000E0FF0">
            <w:pPr>
              <w:jc w:val="center"/>
              <w:rPr>
                <w:lang w:val="ru-RU"/>
              </w:rPr>
            </w:pPr>
            <w:r w:rsidRPr="00DC223D">
              <w:rPr>
                <w:lang w:val="ru-RU"/>
              </w:rPr>
              <w:t>70</w:t>
            </w:r>
          </w:p>
        </w:tc>
        <w:tc>
          <w:tcPr>
            <w:tcW w:w="850" w:type="dxa"/>
            <w:shd w:val="clear" w:color="000000" w:fill="FFFFFF"/>
            <w:noWrap/>
            <w:hideMark/>
          </w:tcPr>
          <w:p w:rsidR="00DC223D" w:rsidRPr="00DC223D" w:rsidRDefault="00DC223D" w:rsidP="000E0FF0">
            <w:pPr>
              <w:jc w:val="center"/>
              <w:rPr>
                <w:lang w:val="ru-RU"/>
              </w:rPr>
            </w:pPr>
            <w:r w:rsidRPr="00DC223D">
              <w:rPr>
                <w:lang w:val="ru-RU"/>
              </w:rPr>
              <w:t>70</w:t>
            </w:r>
          </w:p>
        </w:tc>
        <w:tc>
          <w:tcPr>
            <w:tcW w:w="851" w:type="dxa"/>
            <w:shd w:val="clear" w:color="000000" w:fill="FFFFFF"/>
            <w:noWrap/>
            <w:hideMark/>
          </w:tcPr>
          <w:p w:rsidR="00DC223D" w:rsidRPr="00DC223D" w:rsidRDefault="00DC223D" w:rsidP="000E0FF0">
            <w:pPr>
              <w:jc w:val="center"/>
              <w:rPr>
                <w:lang w:val="ru-RU"/>
              </w:rPr>
            </w:pPr>
            <w:r w:rsidRPr="00DC223D">
              <w:rPr>
                <w:lang w:val="ru-RU"/>
              </w:rPr>
              <w:t>70</w:t>
            </w:r>
          </w:p>
        </w:tc>
        <w:tc>
          <w:tcPr>
            <w:tcW w:w="850" w:type="dxa"/>
            <w:shd w:val="clear" w:color="000000" w:fill="FFFFFF"/>
            <w:noWrap/>
            <w:hideMark/>
          </w:tcPr>
          <w:p w:rsidR="00DC223D" w:rsidRPr="00DC223D" w:rsidRDefault="00DC223D" w:rsidP="000E0FF0">
            <w:pPr>
              <w:jc w:val="center"/>
              <w:rPr>
                <w:lang w:val="ru-RU"/>
              </w:rPr>
            </w:pPr>
            <w:r w:rsidRPr="00DC223D">
              <w:rPr>
                <w:lang w:val="ru-RU"/>
              </w:rPr>
              <w:t>70</w:t>
            </w:r>
          </w:p>
        </w:tc>
        <w:tc>
          <w:tcPr>
            <w:tcW w:w="851" w:type="dxa"/>
            <w:shd w:val="clear" w:color="000000" w:fill="FFFFFF"/>
            <w:noWrap/>
            <w:hideMark/>
          </w:tcPr>
          <w:p w:rsidR="00DC223D" w:rsidRPr="00DC223D" w:rsidRDefault="00DC223D" w:rsidP="000E0FF0">
            <w:pPr>
              <w:jc w:val="center"/>
              <w:rPr>
                <w:lang w:val="ru-RU"/>
              </w:rPr>
            </w:pPr>
            <w:r w:rsidRPr="00DC223D">
              <w:rPr>
                <w:lang w:val="ru-RU"/>
              </w:rPr>
              <w:t>70</w:t>
            </w:r>
          </w:p>
        </w:tc>
        <w:tc>
          <w:tcPr>
            <w:tcW w:w="992" w:type="dxa"/>
            <w:shd w:val="clear" w:color="000000" w:fill="FFFFFF"/>
            <w:noWrap/>
            <w:hideMark/>
          </w:tcPr>
          <w:p w:rsidR="00DC223D" w:rsidRPr="00DC223D" w:rsidRDefault="00DC223D" w:rsidP="000E0FF0">
            <w:pPr>
              <w:jc w:val="center"/>
              <w:rPr>
                <w:lang w:val="ru-RU"/>
              </w:rPr>
            </w:pPr>
            <w:r w:rsidRPr="00DC223D">
              <w:rPr>
                <w:lang w:val="ru-RU"/>
              </w:rPr>
              <w:t>70</w:t>
            </w:r>
          </w:p>
        </w:tc>
        <w:tc>
          <w:tcPr>
            <w:tcW w:w="850" w:type="dxa"/>
            <w:shd w:val="clear" w:color="000000" w:fill="FFFFFF"/>
            <w:noWrap/>
            <w:hideMark/>
          </w:tcPr>
          <w:p w:rsidR="00DC223D" w:rsidRPr="00DC223D" w:rsidRDefault="00DC223D" w:rsidP="000E0FF0">
            <w:pPr>
              <w:jc w:val="center"/>
              <w:rPr>
                <w:lang w:val="ru-RU"/>
              </w:rPr>
            </w:pPr>
            <w:r w:rsidRPr="00DC223D">
              <w:rPr>
                <w:lang w:val="ru-RU"/>
              </w:rPr>
              <w:t>70</w:t>
            </w:r>
          </w:p>
        </w:tc>
        <w:tc>
          <w:tcPr>
            <w:tcW w:w="993" w:type="dxa"/>
            <w:shd w:val="clear" w:color="000000" w:fill="FFFFFF"/>
            <w:hideMark/>
          </w:tcPr>
          <w:p w:rsidR="00DC223D" w:rsidRPr="00DC223D" w:rsidRDefault="00DC223D" w:rsidP="000E0FF0">
            <w:pPr>
              <w:jc w:val="center"/>
              <w:rPr>
                <w:lang w:val="ru-RU"/>
              </w:rPr>
            </w:pPr>
            <w:r w:rsidRPr="00DC223D">
              <w:rPr>
                <w:lang w:val="ru-RU"/>
              </w:rPr>
              <w:t>70</w:t>
            </w:r>
          </w:p>
        </w:tc>
        <w:tc>
          <w:tcPr>
            <w:tcW w:w="1212" w:type="dxa"/>
            <w:shd w:val="clear" w:color="000000" w:fill="FFFFFF"/>
            <w:hideMark/>
          </w:tcPr>
          <w:p w:rsidR="00DC223D" w:rsidRPr="00DC223D" w:rsidRDefault="00DC223D" w:rsidP="000E0FF0">
            <w:pPr>
              <w:jc w:val="center"/>
              <w:rPr>
                <w:lang w:val="ru-RU"/>
              </w:rPr>
            </w:pPr>
          </w:p>
        </w:tc>
      </w:tr>
      <w:tr w:rsidR="00953432" w:rsidRPr="00DC223D" w:rsidTr="00E52B17">
        <w:trPr>
          <w:trHeight w:val="465"/>
        </w:trPr>
        <w:tc>
          <w:tcPr>
            <w:tcW w:w="568" w:type="dxa"/>
            <w:vMerge w:val="restart"/>
            <w:shd w:val="clear" w:color="auto" w:fill="auto"/>
            <w:noWrap/>
            <w:hideMark/>
          </w:tcPr>
          <w:p w:rsidR="00DC223D" w:rsidRPr="00DC223D" w:rsidRDefault="00DC223D" w:rsidP="00DC223D">
            <w:pPr>
              <w:jc w:val="center"/>
              <w:rPr>
                <w:lang w:val="ru-RU"/>
              </w:rPr>
            </w:pPr>
            <w:r w:rsidRPr="00DC223D">
              <w:rPr>
                <w:lang w:val="ru-RU"/>
              </w:rPr>
              <w:t> </w:t>
            </w:r>
          </w:p>
        </w:tc>
        <w:tc>
          <w:tcPr>
            <w:tcW w:w="4252" w:type="dxa"/>
            <w:gridSpan w:val="2"/>
            <w:vMerge w:val="restart"/>
            <w:shd w:val="clear" w:color="000000" w:fill="FFFFFF"/>
            <w:hideMark/>
          </w:tcPr>
          <w:p w:rsidR="00DC223D" w:rsidRPr="00DC223D" w:rsidRDefault="000E0FF0" w:rsidP="00DC223D">
            <w:pPr>
              <w:rPr>
                <w:lang w:val="ru-RU"/>
              </w:rPr>
            </w:pPr>
            <w:r>
              <w:rPr>
                <w:lang w:val="ru-RU"/>
              </w:rPr>
              <w:t xml:space="preserve">Всего по: </w:t>
            </w:r>
            <w:r w:rsidR="00DC223D" w:rsidRPr="00DC223D">
              <w:rPr>
                <w:lang w:val="ru-RU"/>
              </w:rPr>
              <w:t>"администрация Сургутского района"</w:t>
            </w:r>
          </w:p>
        </w:tc>
        <w:tc>
          <w:tcPr>
            <w:tcW w:w="1418" w:type="dxa"/>
            <w:shd w:val="clear" w:color="000000" w:fill="FFFFFF"/>
            <w:hideMark/>
          </w:tcPr>
          <w:p w:rsidR="00DC223D" w:rsidRPr="00DC223D" w:rsidRDefault="00DC223D" w:rsidP="000E0FF0">
            <w:pPr>
              <w:jc w:val="center"/>
              <w:rPr>
                <w:lang w:val="ru-RU"/>
              </w:rPr>
            </w:pPr>
            <w:r w:rsidRPr="00DC223D">
              <w:rPr>
                <w:lang w:val="ru-RU"/>
              </w:rPr>
              <w:t>Всего, в том числе:</w:t>
            </w:r>
          </w:p>
        </w:tc>
        <w:tc>
          <w:tcPr>
            <w:tcW w:w="992" w:type="dxa"/>
            <w:shd w:val="clear" w:color="000000" w:fill="FFFFFF"/>
            <w:noWrap/>
            <w:hideMark/>
          </w:tcPr>
          <w:p w:rsidR="00DC223D" w:rsidRPr="00953432" w:rsidRDefault="00DC223D" w:rsidP="000E0FF0">
            <w:pPr>
              <w:jc w:val="center"/>
              <w:rPr>
                <w:sz w:val="18"/>
                <w:szCs w:val="18"/>
                <w:lang w:val="ru-RU"/>
              </w:rPr>
            </w:pPr>
            <w:r w:rsidRPr="00953432">
              <w:rPr>
                <w:sz w:val="18"/>
                <w:szCs w:val="18"/>
                <w:lang w:val="ru-RU"/>
              </w:rPr>
              <w:t>17447,82</w:t>
            </w:r>
          </w:p>
        </w:tc>
        <w:tc>
          <w:tcPr>
            <w:tcW w:w="851" w:type="dxa"/>
            <w:shd w:val="clear" w:color="000000" w:fill="FFFFFF"/>
            <w:noWrap/>
            <w:hideMark/>
          </w:tcPr>
          <w:p w:rsidR="00DC223D" w:rsidRPr="00953432" w:rsidRDefault="00DC223D" w:rsidP="000E0FF0">
            <w:pPr>
              <w:jc w:val="center"/>
              <w:rPr>
                <w:sz w:val="18"/>
                <w:szCs w:val="18"/>
                <w:lang w:val="ru-RU"/>
              </w:rPr>
            </w:pPr>
            <w:r w:rsidRPr="00953432">
              <w:rPr>
                <w:sz w:val="18"/>
                <w:szCs w:val="18"/>
                <w:lang w:val="ru-RU"/>
              </w:rPr>
              <w:t>5399,2</w:t>
            </w:r>
          </w:p>
        </w:tc>
        <w:tc>
          <w:tcPr>
            <w:tcW w:w="850" w:type="dxa"/>
            <w:shd w:val="clear" w:color="000000" w:fill="FFFFFF"/>
            <w:noWrap/>
            <w:hideMark/>
          </w:tcPr>
          <w:p w:rsidR="00DC223D" w:rsidRPr="00953432" w:rsidRDefault="00DC223D" w:rsidP="000E0FF0">
            <w:pPr>
              <w:jc w:val="center"/>
              <w:rPr>
                <w:sz w:val="18"/>
                <w:szCs w:val="18"/>
                <w:lang w:val="ru-RU"/>
              </w:rPr>
            </w:pPr>
            <w:r w:rsidRPr="00953432">
              <w:rPr>
                <w:sz w:val="18"/>
                <w:szCs w:val="18"/>
                <w:lang w:val="ru-RU"/>
              </w:rPr>
              <w:t>2304,2</w:t>
            </w:r>
          </w:p>
        </w:tc>
        <w:tc>
          <w:tcPr>
            <w:tcW w:w="851" w:type="dxa"/>
            <w:shd w:val="clear" w:color="000000" w:fill="FFFFFF"/>
            <w:noWrap/>
            <w:hideMark/>
          </w:tcPr>
          <w:p w:rsidR="00DC223D" w:rsidRPr="00953432" w:rsidRDefault="00DC223D" w:rsidP="000E0FF0">
            <w:pPr>
              <w:jc w:val="center"/>
              <w:rPr>
                <w:sz w:val="18"/>
                <w:szCs w:val="18"/>
                <w:lang w:val="ru-RU"/>
              </w:rPr>
            </w:pPr>
            <w:r w:rsidRPr="00953432">
              <w:rPr>
                <w:sz w:val="18"/>
                <w:szCs w:val="18"/>
                <w:lang w:val="ru-RU"/>
              </w:rPr>
              <w:t>1145</w:t>
            </w:r>
          </w:p>
        </w:tc>
        <w:tc>
          <w:tcPr>
            <w:tcW w:w="850" w:type="dxa"/>
            <w:shd w:val="clear" w:color="000000" w:fill="FFFFFF"/>
            <w:noWrap/>
            <w:hideMark/>
          </w:tcPr>
          <w:p w:rsidR="00DC223D" w:rsidRPr="00953432" w:rsidRDefault="00DC223D" w:rsidP="000E0FF0">
            <w:pPr>
              <w:jc w:val="center"/>
              <w:rPr>
                <w:sz w:val="18"/>
                <w:szCs w:val="18"/>
                <w:lang w:val="ru-RU"/>
              </w:rPr>
            </w:pPr>
            <w:r w:rsidRPr="00953432">
              <w:rPr>
                <w:sz w:val="18"/>
                <w:szCs w:val="18"/>
                <w:lang w:val="ru-RU"/>
              </w:rPr>
              <w:t>2516,74</w:t>
            </w:r>
          </w:p>
        </w:tc>
        <w:tc>
          <w:tcPr>
            <w:tcW w:w="851" w:type="dxa"/>
            <w:shd w:val="clear" w:color="000000" w:fill="FFFFFF"/>
            <w:noWrap/>
            <w:hideMark/>
          </w:tcPr>
          <w:p w:rsidR="00DC223D" w:rsidRPr="00953432" w:rsidRDefault="00DC223D" w:rsidP="000E0FF0">
            <w:pPr>
              <w:jc w:val="center"/>
              <w:rPr>
                <w:sz w:val="18"/>
                <w:szCs w:val="18"/>
                <w:lang w:val="ru-RU"/>
              </w:rPr>
            </w:pPr>
            <w:r w:rsidRPr="00953432">
              <w:rPr>
                <w:sz w:val="18"/>
                <w:szCs w:val="18"/>
                <w:lang w:val="ru-RU"/>
              </w:rPr>
              <w:t>2516,74</w:t>
            </w:r>
          </w:p>
        </w:tc>
        <w:tc>
          <w:tcPr>
            <w:tcW w:w="992" w:type="dxa"/>
            <w:shd w:val="clear" w:color="000000" w:fill="FFFFFF"/>
            <w:noWrap/>
            <w:hideMark/>
          </w:tcPr>
          <w:p w:rsidR="00DC223D" w:rsidRPr="00953432" w:rsidRDefault="00DC223D" w:rsidP="000E0FF0">
            <w:pPr>
              <w:jc w:val="center"/>
              <w:rPr>
                <w:sz w:val="18"/>
                <w:szCs w:val="18"/>
                <w:lang w:val="ru-RU"/>
              </w:rPr>
            </w:pPr>
            <w:r w:rsidRPr="00953432">
              <w:rPr>
                <w:sz w:val="18"/>
                <w:szCs w:val="18"/>
                <w:lang w:val="ru-RU"/>
              </w:rPr>
              <w:t>2516,74</w:t>
            </w:r>
          </w:p>
        </w:tc>
        <w:tc>
          <w:tcPr>
            <w:tcW w:w="850" w:type="dxa"/>
            <w:shd w:val="clear" w:color="000000" w:fill="FFFFFF"/>
            <w:noWrap/>
            <w:hideMark/>
          </w:tcPr>
          <w:p w:rsidR="00DC223D" w:rsidRPr="00953432" w:rsidRDefault="00DC223D" w:rsidP="000E0FF0">
            <w:pPr>
              <w:jc w:val="center"/>
              <w:rPr>
                <w:sz w:val="18"/>
                <w:szCs w:val="18"/>
                <w:lang w:val="ru-RU"/>
              </w:rPr>
            </w:pPr>
            <w:r w:rsidRPr="00953432">
              <w:rPr>
                <w:sz w:val="18"/>
                <w:szCs w:val="18"/>
                <w:lang w:val="ru-RU"/>
              </w:rPr>
              <w:t>549,2</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0E0FF0">
            <w:pPr>
              <w:jc w:val="center"/>
              <w:rPr>
                <w:lang w:val="ru-RU"/>
              </w:rPr>
            </w:pPr>
          </w:p>
        </w:tc>
      </w:tr>
      <w:tr w:rsidR="00953432" w:rsidRPr="00DC223D" w:rsidTr="00E52B17">
        <w:trPr>
          <w:trHeight w:val="720"/>
        </w:trPr>
        <w:tc>
          <w:tcPr>
            <w:tcW w:w="568" w:type="dxa"/>
            <w:vMerge/>
            <w:hideMark/>
          </w:tcPr>
          <w:p w:rsidR="00DC223D" w:rsidRPr="00DC223D" w:rsidRDefault="00DC223D" w:rsidP="00DC223D">
            <w:pPr>
              <w:rPr>
                <w:lang w:val="ru-RU"/>
              </w:rPr>
            </w:pPr>
          </w:p>
        </w:tc>
        <w:tc>
          <w:tcPr>
            <w:tcW w:w="4252" w:type="dxa"/>
            <w:gridSpan w:val="2"/>
            <w:vMerge/>
            <w:hideMark/>
          </w:tcPr>
          <w:p w:rsidR="00DC223D" w:rsidRPr="00DC223D" w:rsidRDefault="00DC223D" w:rsidP="00DC223D">
            <w:pPr>
              <w:rPr>
                <w:lang w:val="ru-RU"/>
              </w:rPr>
            </w:pPr>
          </w:p>
        </w:tc>
        <w:tc>
          <w:tcPr>
            <w:tcW w:w="1418" w:type="dxa"/>
            <w:shd w:val="clear" w:color="000000" w:fill="FFFFFF"/>
            <w:hideMark/>
          </w:tcPr>
          <w:p w:rsidR="00DC223D" w:rsidRPr="00DC223D" w:rsidRDefault="00953432" w:rsidP="000E0FF0">
            <w:pPr>
              <w:jc w:val="center"/>
              <w:rPr>
                <w:lang w:val="ru-RU"/>
              </w:rPr>
            </w:pPr>
            <w:r>
              <w:rPr>
                <w:lang w:val="ru-RU"/>
              </w:rPr>
              <w:t>-</w:t>
            </w:r>
            <w:r w:rsidR="00DC223D" w:rsidRPr="00DC223D">
              <w:rPr>
                <w:lang w:val="ru-RU"/>
              </w:rPr>
              <w:t>собственные доходы и источники финансирова</w:t>
            </w:r>
            <w:r w:rsidR="000E0FF0">
              <w:rPr>
                <w:lang w:val="ru-RU"/>
              </w:rPr>
              <w:t>-</w:t>
            </w:r>
            <w:r w:rsidR="00DC223D" w:rsidRPr="00DC223D">
              <w:rPr>
                <w:lang w:val="ru-RU"/>
              </w:rPr>
              <w:t>ния дефицита бюджета района</w:t>
            </w:r>
          </w:p>
        </w:tc>
        <w:tc>
          <w:tcPr>
            <w:tcW w:w="992" w:type="dxa"/>
            <w:shd w:val="clear" w:color="000000" w:fill="FFFFFF"/>
            <w:noWrap/>
            <w:hideMark/>
          </w:tcPr>
          <w:p w:rsidR="00DC223D" w:rsidRPr="00953432" w:rsidRDefault="00DC223D" w:rsidP="000E0FF0">
            <w:pPr>
              <w:jc w:val="center"/>
              <w:rPr>
                <w:sz w:val="18"/>
                <w:szCs w:val="18"/>
                <w:lang w:val="ru-RU"/>
              </w:rPr>
            </w:pPr>
            <w:r w:rsidRPr="00953432">
              <w:rPr>
                <w:sz w:val="18"/>
                <w:szCs w:val="18"/>
                <w:lang w:val="ru-RU"/>
              </w:rPr>
              <w:t>17447,82</w:t>
            </w:r>
          </w:p>
        </w:tc>
        <w:tc>
          <w:tcPr>
            <w:tcW w:w="851" w:type="dxa"/>
            <w:shd w:val="clear" w:color="000000" w:fill="FFFFFF"/>
            <w:noWrap/>
            <w:hideMark/>
          </w:tcPr>
          <w:p w:rsidR="00DC223D" w:rsidRPr="00953432" w:rsidRDefault="00DC223D" w:rsidP="000E0FF0">
            <w:pPr>
              <w:jc w:val="center"/>
              <w:rPr>
                <w:sz w:val="18"/>
                <w:szCs w:val="18"/>
                <w:lang w:val="ru-RU"/>
              </w:rPr>
            </w:pPr>
            <w:r w:rsidRPr="00953432">
              <w:rPr>
                <w:sz w:val="18"/>
                <w:szCs w:val="18"/>
                <w:lang w:val="ru-RU"/>
              </w:rPr>
              <w:t>5399,2</w:t>
            </w:r>
          </w:p>
        </w:tc>
        <w:tc>
          <w:tcPr>
            <w:tcW w:w="850" w:type="dxa"/>
            <w:shd w:val="clear" w:color="000000" w:fill="FFFFFF"/>
            <w:noWrap/>
            <w:hideMark/>
          </w:tcPr>
          <w:p w:rsidR="00DC223D" w:rsidRPr="00953432" w:rsidRDefault="00DC223D" w:rsidP="000E0FF0">
            <w:pPr>
              <w:jc w:val="center"/>
              <w:rPr>
                <w:sz w:val="18"/>
                <w:szCs w:val="18"/>
                <w:lang w:val="ru-RU"/>
              </w:rPr>
            </w:pPr>
            <w:r w:rsidRPr="00953432">
              <w:rPr>
                <w:sz w:val="18"/>
                <w:szCs w:val="18"/>
                <w:lang w:val="ru-RU"/>
              </w:rPr>
              <w:t>2304,2</w:t>
            </w:r>
          </w:p>
        </w:tc>
        <w:tc>
          <w:tcPr>
            <w:tcW w:w="851" w:type="dxa"/>
            <w:shd w:val="clear" w:color="000000" w:fill="FFFFFF"/>
            <w:noWrap/>
            <w:hideMark/>
          </w:tcPr>
          <w:p w:rsidR="00DC223D" w:rsidRPr="00953432" w:rsidRDefault="00DC223D" w:rsidP="000E0FF0">
            <w:pPr>
              <w:jc w:val="center"/>
              <w:rPr>
                <w:sz w:val="18"/>
                <w:szCs w:val="18"/>
                <w:lang w:val="ru-RU"/>
              </w:rPr>
            </w:pPr>
            <w:r w:rsidRPr="00953432">
              <w:rPr>
                <w:sz w:val="18"/>
                <w:szCs w:val="18"/>
                <w:lang w:val="ru-RU"/>
              </w:rPr>
              <w:t>1145</w:t>
            </w:r>
          </w:p>
        </w:tc>
        <w:tc>
          <w:tcPr>
            <w:tcW w:w="850" w:type="dxa"/>
            <w:shd w:val="clear" w:color="000000" w:fill="FFFFFF"/>
            <w:noWrap/>
            <w:hideMark/>
          </w:tcPr>
          <w:p w:rsidR="00DC223D" w:rsidRPr="00953432" w:rsidRDefault="00DC223D" w:rsidP="000E0FF0">
            <w:pPr>
              <w:jc w:val="center"/>
              <w:rPr>
                <w:sz w:val="18"/>
                <w:szCs w:val="18"/>
                <w:lang w:val="ru-RU"/>
              </w:rPr>
            </w:pPr>
            <w:r w:rsidRPr="00953432">
              <w:rPr>
                <w:sz w:val="18"/>
                <w:szCs w:val="18"/>
                <w:lang w:val="ru-RU"/>
              </w:rPr>
              <w:t>2516,74</w:t>
            </w:r>
          </w:p>
        </w:tc>
        <w:tc>
          <w:tcPr>
            <w:tcW w:w="851" w:type="dxa"/>
            <w:shd w:val="clear" w:color="000000" w:fill="FFFFFF"/>
            <w:noWrap/>
            <w:hideMark/>
          </w:tcPr>
          <w:p w:rsidR="00DC223D" w:rsidRPr="00953432" w:rsidRDefault="00DC223D" w:rsidP="000E0FF0">
            <w:pPr>
              <w:jc w:val="center"/>
              <w:rPr>
                <w:sz w:val="18"/>
                <w:szCs w:val="18"/>
                <w:lang w:val="ru-RU"/>
              </w:rPr>
            </w:pPr>
            <w:r w:rsidRPr="00953432">
              <w:rPr>
                <w:sz w:val="18"/>
                <w:szCs w:val="18"/>
                <w:lang w:val="ru-RU"/>
              </w:rPr>
              <w:t>2516,74</w:t>
            </w:r>
          </w:p>
        </w:tc>
        <w:tc>
          <w:tcPr>
            <w:tcW w:w="992" w:type="dxa"/>
            <w:shd w:val="clear" w:color="000000" w:fill="FFFFFF"/>
            <w:noWrap/>
            <w:hideMark/>
          </w:tcPr>
          <w:p w:rsidR="00DC223D" w:rsidRPr="00953432" w:rsidRDefault="00DC223D" w:rsidP="000E0FF0">
            <w:pPr>
              <w:jc w:val="center"/>
              <w:rPr>
                <w:sz w:val="18"/>
                <w:szCs w:val="18"/>
                <w:lang w:val="ru-RU"/>
              </w:rPr>
            </w:pPr>
            <w:r w:rsidRPr="00953432">
              <w:rPr>
                <w:sz w:val="18"/>
                <w:szCs w:val="18"/>
                <w:lang w:val="ru-RU"/>
              </w:rPr>
              <w:t>2516,74</w:t>
            </w:r>
          </w:p>
        </w:tc>
        <w:tc>
          <w:tcPr>
            <w:tcW w:w="850" w:type="dxa"/>
            <w:shd w:val="clear" w:color="000000" w:fill="FFFFFF"/>
            <w:noWrap/>
            <w:hideMark/>
          </w:tcPr>
          <w:p w:rsidR="00DC223D" w:rsidRPr="00953432" w:rsidRDefault="00DC223D" w:rsidP="000E0FF0">
            <w:pPr>
              <w:jc w:val="center"/>
              <w:rPr>
                <w:sz w:val="18"/>
                <w:szCs w:val="18"/>
                <w:lang w:val="ru-RU"/>
              </w:rPr>
            </w:pPr>
            <w:r w:rsidRPr="00953432">
              <w:rPr>
                <w:sz w:val="18"/>
                <w:szCs w:val="18"/>
                <w:lang w:val="ru-RU"/>
              </w:rPr>
              <w:t>549,2</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0E0FF0">
            <w:pPr>
              <w:jc w:val="center"/>
              <w:rPr>
                <w:lang w:val="ru-RU"/>
              </w:rPr>
            </w:pPr>
          </w:p>
        </w:tc>
      </w:tr>
      <w:tr w:rsidR="00953432" w:rsidRPr="00DC223D" w:rsidTr="00E52B17">
        <w:trPr>
          <w:trHeight w:val="495"/>
        </w:trPr>
        <w:tc>
          <w:tcPr>
            <w:tcW w:w="568" w:type="dxa"/>
            <w:vMerge w:val="restart"/>
            <w:shd w:val="clear" w:color="auto" w:fill="auto"/>
            <w:noWrap/>
            <w:hideMark/>
          </w:tcPr>
          <w:p w:rsidR="00DC223D" w:rsidRPr="00DC223D" w:rsidRDefault="00DC223D" w:rsidP="00DC223D">
            <w:pPr>
              <w:jc w:val="center"/>
              <w:rPr>
                <w:lang w:val="ru-RU"/>
              </w:rPr>
            </w:pPr>
            <w:r w:rsidRPr="00DC223D">
              <w:rPr>
                <w:lang w:val="ru-RU"/>
              </w:rPr>
              <w:t> </w:t>
            </w:r>
          </w:p>
        </w:tc>
        <w:tc>
          <w:tcPr>
            <w:tcW w:w="4252" w:type="dxa"/>
            <w:gridSpan w:val="2"/>
            <w:vMerge w:val="restart"/>
            <w:shd w:val="clear" w:color="000000" w:fill="FFFFFF"/>
            <w:hideMark/>
          </w:tcPr>
          <w:p w:rsidR="000E0FF0" w:rsidRDefault="000E0FF0" w:rsidP="00DC223D">
            <w:pPr>
              <w:rPr>
                <w:lang w:val="ru-RU"/>
              </w:rPr>
            </w:pPr>
            <w:r>
              <w:rPr>
                <w:lang w:val="ru-RU"/>
              </w:rPr>
              <w:t>Всего по:</w:t>
            </w:r>
            <w:r w:rsidR="00DC223D" w:rsidRPr="00DC223D">
              <w:rPr>
                <w:lang w:val="ru-RU"/>
              </w:rPr>
              <w:t xml:space="preserve"> "Департамент образования </w:t>
            </w:r>
          </w:p>
          <w:p w:rsidR="00DC223D" w:rsidRPr="00DC223D" w:rsidRDefault="00DC223D" w:rsidP="00DC223D">
            <w:pPr>
              <w:rPr>
                <w:lang w:val="ru-RU"/>
              </w:rPr>
            </w:pPr>
            <w:r w:rsidRPr="00DC223D">
              <w:rPr>
                <w:lang w:val="ru-RU"/>
              </w:rPr>
              <w:t>и молодёжной политики администрации Сургутского района"</w:t>
            </w:r>
          </w:p>
        </w:tc>
        <w:tc>
          <w:tcPr>
            <w:tcW w:w="1418" w:type="dxa"/>
            <w:shd w:val="clear" w:color="000000" w:fill="FFFFFF"/>
            <w:hideMark/>
          </w:tcPr>
          <w:p w:rsidR="00DC223D" w:rsidRPr="00DC223D" w:rsidRDefault="00DC223D" w:rsidP="000E0FF0">
            <w:pPr>
              <w:jc w:val="center"/>
              <w:rPr>
                <w:lang w:val="ru-RU"/>
              </w:rPr>
            </w:pPr>
            <w:r w:rsidRPr="00DC223D">
              <w:rPr>
                <w:lang w:val="ru-RU"/>
              </w:rPr>
              <w:t>Всего, в том числе:</w:t>
            </w:r>
          </w:p>
        </w:tc>
        <w:tc>
          <w:tcPr>
            <w:tcW w:w="992" w:type="dxa"/>
            <w:shd w:val="clear" w:color="000000" w:fill="FFFFFF"/>
            <w:noWrap/>
            <w:hideMark/>
          </w:tcPr>
          <w:p w:rsidR="00DC223D" w:rsidRPr="00DC223D" w:rsidRDefault="00DC223D" w:rsidP="000E0FF0">
            <w:pPr>
              <w:jc w:val="center"/>
              <w:rPr>
                <w:lang w:val="ru-RU"/>
              </w:rPr>
            </w:pPr>
            <w:r w:rsidRPr="00DC223D">
              <w:rPr>
                <w:lang w:val="ru-RU"/>
              </w:rPr>
              <w:t>500</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500</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851" w:type="dxa"/>
            <w:shd w:val="clear" w:color="000000" w:fill="FFFFFF"/>
            <w:noWrap/>
            <w:hideMark/>
          </w:tcPr>
          <w:p w:rsidR="00DC223D" w:rsidRPr="00DC223D" w:rsidRDefault="00DC223D" w:rsidP="000E0FF0">
            <w:pPr>
              <w:jc w:val="center"/>
              <w:rPr>
                <w:lang w:val="ru-RU"/>
              </w:rPr>
            </w:pPr>
            <w:r w:rsidRPr="00DC223D">
              <w:rPr>
                <w:lang w:val="ru-RU"/>
              </w:rPr>
              <w:t>-</w:t>
            </w:r>
          </w:p>
        </w:tc>
        <w:tc>
          <w:tcPr>
            <w:tcW w:w="992" w:type="dxa"/>
            <w:shd w:val="clear" w:color="000000" w:fill="FFFFFF"/>
            <w:noWrap/>
            <w:hideMark/>
          </w:tcPr>
          <w:p w:rsidR="00DC223D" w:rsidRPr="00DC223D" w:rsidRDefault="00DC223D" w:rsidP="000E0FF0">
            <w:pPr>
              <w:jc w:val="center"/>
              <w:rPr>
                <w:lang w:val="ru-RU"/>
              </w:rPr>
            </w:pPr>
            <w:r w:rsidRPr="00DC223D">
              <w:rPr>
                <w:lang w:val="ru-RU"/>
              </w:rPr>
              <w:t>-</w:t>
            </w:r>
          </w:p>
        </w:tc>
        <w:tc>
          <w:tcPr>
            <w:tcW w:w="850" w:type="dxa"/>
            <w:shd w:val="clear" w:color="000000" w:fill="FFFFFF"/>
            <w:noWrap/>
            <w:hideMark/>
          </w:tcPr>
          <w:p w:rsidR="00DC223D" w:rsidRPr="00DC223D" w:rsidRDefault="00DC223D" w:rsidP="000E0FF0">
            <w:pPr>
              <w:jc w:val="center"/>
              <w:rPr>
                <w:lang w:val="ru-RU"/>
              </w:rPr>
            </w:pPr>
            <w:r w:rsidRPr="00DC223D">
              <w:rPr>
                <w:lang w:val="ru-RU"/>
              </w:rPr>
              <w:t>-</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0E0FF0">
            <w:pPr>
              <w:jc w:val="center"/>
              <w:rPr>
                <w:lang w:val="ru-RU"/>
              </w:rPr>
            </w:pPr>
          </w:p>
        </w:tc>
      </w:tr>
      <w:tr w:rsidR="00953432" w:rsidRPr="00DC223D" w:rsidTr="00E52B17">
        <w:trPr>
          <w:trHeight w:val="645"/>
        </w:trPr>
        <w:tc>
          <w:tcPr>
            <w:tcW w:w="568" w:type="dxa"/>
            <w:vMerge/>
            <w:hideMark/>
          </w:tcPr>
          <w:p w:rsidR="00DC223D" w:rsidRPr="00DC223D" w:rsidRDefault="00DC223D" w:rsidP="00DC223D">
            <w:pPr>
              <w:rPr>
                <w:lang w:val="ru-RU"/>
              </w:rPr>
            </w:pPr>
          </w:p>
        </w:tc>
        <w:tc>
          <w:tcPr>
            <w:tcW w:w="4252" w:type="dxa"/>
            <w:gridSpan w:val="2"/>
            <w:vMerge/>
            <w:hideMark/>
          </w:tcPr>
          <w:p w:rsidR="00DC223D" w:rsidRPr="00DC223D" w:rsidRDefault="00DC223D" w:rsidP="00DC223D">
            <w:pPr>
              <w:rPr>
                <w:lang w:val="ru-RU"/>
              </w:rPr>
            </w:pPr>
          </w:p>
        </w:tc>
        <w:tc>
          <w:tcPr>
            <w:tcW w:w="1418" w:type="dxa"/>
            <w:shd w:val="clear" w:color="000000" w:fill="FFFFFF"/>
            <w:hideMark/>
          </w:tcPr>
          <w:p w:rsidR="00DC223D" w:rsidRPr="00DC223D" w:rsidRDefault="00953432" w:rsidP="000E0FF0">
            <w:pPr>
              <w:jc w:val="center"/>
              <w:rPr>
                <w:lang w:val="ru-RU"/>
              </w:rPr>
            </w:pPr>
            <w:r>
              <w:rPr>
                <w:lang w:val="ru-RU"/>
              </w:rPr>
              <w:t>-</w:t>
            </w:r>
            <w:r w:rsidR="00DC223D" w:rsidRPr="00DC223D">
              <w:rPr>
                <w:lang w:val="ru-RU"/>
              </w:rPr>
              <w:t>собственные доходы и источники финансирова</w:t>
            </w:r>
            <w:r w:rsidR="000E0FF0">
              <w:rPr>
                <w:lang w:val="ru-RU"/>
              </w:rPr>
              <w:t>-</w:t>
            </w:r>
            <w:r w:rsidR="00DC223D" w:rsidRPr="00DC223D">
              <w:rPr>
                <w:lang w:val="ru-RU"/>
              </w:rPr>
              <w:t>ния дефицита бюджета района</w:t>
            </w:r>
          </w:p>
        </w:tc>
        <w:tc>
          <w:tcPr>
            <w:tcW w:w="992" w:type="dxa"/>
            <w:shd w:val="clear" w:color="000000" w:fill="FFFFFF"/>
            <w:noWrap/>
            <w:hideMark/>
          </w:tcPr>
          <w:p w:rsidR="00DC223D" w:rsidRPr="00DC223D" w:rsidRDefault="00DC223D" w:rsidP="000E0FF0">
            <w:pPr>
              <w:jc w:val="center"/>
              <w:rPr>
                <w:lang w:val="ru-RU"/>
              </w:rPr>
            </w:pPr>
            <w:r w:rsidRPr="00DC223D">
              <w:rPr>
                <w:lang w:val="ru-RU"/>
              </w:rPr>
              <w:t>500</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500</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0</w:t>
            </w:r>
          </w:p>
        </w:tc>
        <w:tc>
          <w:tcPr>
            <w:tcW w:w="851" w:type="dxa"/>
            <w:shd w:val="clear" w:color="000000" w:fill="FFFFFF"/>
            <w:noWrap/>
            <w:hideMark/>
          </w:tcPr>
          <w:p w:rsidR="00DC223D" w:rsidRPr="00DC223D" w:rsidRDefault="00DC223D" w:rsidP="000E0FF0">
            <w:pPr>
              <w:jc w:val="center"/>
              <w:rPr>
                <w:lang w:val="ru-RU"/>
              </w:rPr>
            </w:pPr>
            <w:r w:rsidRPr="00DC223D">
              <w:rPr>
                <w:lang w:val="ru-RU"/>
              </w:rPr>
              <w:t>0</w:t>
            </w:r>
          </w:p>
        </w:tc>
        <w:tc>
          <w:tcPr>
            <w:tcW w:w="992" w:type="dxa"/>
            <w:shd w:val="clear" w:color="000000" w:fill="FFFFFF"/>
            <w:noWrap/>
            <w:hideMark/>
          </w:tcPr>
          <w:p w:rsidR="00DC223D" w:rsidRPr="00DC223D" w:rsidRDefault="00DC223D" w:rsidP="000E0FF0">
            <w:pPr>
              <w:jc w:val="center"/>
              <w:rPr>
                <w:lang w:val="ru-RU"/>
              </w:rPr>
            </w:pPr>
            <w:r w:rsidRPr="00DC223D">
              <w:rPr>
                <w:lang w:val="ru-RU"/>
              </w:rPr>
              <w:t>0</w:t>
            </w:r>
          </w:p>
        </w:tc>
        <w:tc>
          <w:tcPr>
            <w:tcW w:w="850" w:type="dxa"/>
            <w:shd w:val="clear" w:color="000000" w:fill="FFFFFF"/>
            <w:noWrap/>
            <w:hideMark/>
          </w:tcPr>
          <w:p w:rsidR="00DC223D" w:rsidRPr="00DC223D" w:rsidRDefault="00DC223D" w:rsidP="000E0FF0">
            <w:pPr>
              <w:jc w:val="center"/>
              <w:rPr>
                <w:lang w:val="ru-RU"/>
              </w:rPr>
            </w:pPr>
            <w:r w:rsidRPr="00DC223D">
              <w:rPr>
                <w:lang w:val="ru-RU"/>
              </w:rPr>
              <w:t>0</w:t>
            </w:r>
          </w:p>
        </w:tc>
        <w:tc>
          <w:tcPr>
            <w:tcW w:w="993" w:type="dxa"/>
            <w:shd w:val="clear" w:color="000000" w:fill="FFFFFF"/>
            <w:hideMark/>
          </w:tcPr>
          <w:p w:rsidR="00DC223D" w:rsidRPr="00DC223D" w:rsidRDefault="00DC223D" w:rsidP="000E0FF0">
            <w:pPr>
              <w:jc w:val="center"/>
              <w:rPr>
                <w:lang w:val="ru-RU"/>
              </w:rPr>
            </w:pPr>
          </w:p>
        </w:tc>
        <w:tc>
          <w:tcPr>
            <w:tcW w:w="1212" w:type="dxa"/>
            <w:shd w:val="clear" w:color="000000" w:fill="FFFFFF"/>
            <w:hideMark/>
          </w:tcPr>
          <w:p w:rsidR="00DC223D" w:rsidRPr="00DC223D" w:rsidRDefault="00DC223D" w:rsidP="000E0FF0">
            <w:pPr>
              <w:jc w:val="center"/>
              <w:rPr>
                <w:lang w:val="ru-RU"/>
              </w:rPr>
            </w:pPr>
          </w:p>
        </w:tc>
      </w:tr>
    </w:tbl>
    <w:p w:rsidR="00DC223D" w:rsidRPr="00DC223D" w:rsidRDefault="00DC223D" w:rsidP="00376B3B">
      <w:pPr>
        <w:jc w:val="both"/>
        <w:rPr>
          <w:sz w:val="24"/>
          <w:szCs w:val="24"/>
          <w:lang w:val="ru-RU"/>
        </w:rPr>
      </w:pPr>
    </w:p>
    <w:sectPr w:rsidR="00DC223D" w:rsidRPr="00DC223D" w:rsidSect="00DC223D">
      <w:pgSz w:w="16838" w:h="11906" w:orient="landscape"/>
      <w:pgMar w:top="1418" w:right="458" w:bottom="567" w:left="1134"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46A" w:rsidRDefault="00F9546A">
      <w:r>
        <w:separator/>
      </w:r>
    </w:p>
  </w:endnote>
  <w:endnote w:type="continuationSeparator" w:id="0">
    <w:p w:rsidR="00F9546A" w:rsidRDefault="00F9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R Cyr MT">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46A" w:rsidRDefault="00F9546A">
      <w:r>
        <w:separator/>
      </w:r>
    </w:p>
  </w:footnote>
  <w:footnote w:type="continuationSeparator" w:id="0">
    <w:p w:rsidR="00F9546A" w:rsidRDefault="00F95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3D" w:rsidRDefault="00DC223D" w:rsidP="00DC223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C223D" w:rsidRDefault="00DC22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035CB"/>
    <w:multiLevelType w:val="hybridMultilevel"/>
    <w:tmpl w:val="EBF23520"/>
    <w:lvl w:ilvl="0" w:tplc="3A3C7C4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97E5684"/>
    <w:multiLevelType w:val="hybridMultilevel"/>
    <w:tmpl w:val="A6AA5DDA"/>
    <w:lvl w:ilvl="0" w:tplc="3A3C7C48">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13A41BF2"/>
    <w:multiLevelType w:val="hybridMultilevel"/>
    <w:tmpl w:val="8926F2CC"/>
    <w:lvl w:ilvl="0" w:tplc="3A3C7C4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ADE5DF7"/>
    <w:multiLevelType w:val="multilevel"/>
    <w:tmpl w:val="918E71FA"/>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2880"/>
        </w:tabs>
        <w:ind w:left="2880" w:hanging="108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680"/>
        </w:tabs>
        <w:ind w:left="4680" w:hanging="1800"/>
      </w:pPr>
      <w:rPr>
        <w:b w:val="0"/>
      </w:rPr>
    </w:lvl>
  </w:abstractNum>
  <w:abstractNum w:abstractNumId="4">
    <w:nsid w:val="2E8D136F"/>
    <w:multiLevelType w:val="hybridMultilevel"/>
    <w:tmpl w:val="597084BE"/>
    <w:lvl w:ilvl="0" w:tplc="3A3C7C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D425D1"/>
    <w:multiLevelType w:val="hybridMultilevel"/>
    <w:tmpl w:val="86145454"/>
    <w:lvl w:ilvl="0" w:tplc="3A3C7C4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50739"/>
    <w:multiLevelType w:val="hybridMultilevel"/>
    <w:tmpl w:val="3BA6AE24"/>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2F4F92"/>
    <w:multiLevelType w:val="hybridMultilevel"/>
    <w:tmpl w:val="92706114"/>
    <w:lvl w:ilvl="0" w:tplc="3A3C7C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AF76CEB"/>
    <w:multiLevelType w:val="hybridMultilevel"/>
    <w:tmpl w:val="097882B0"/>
    <w:lvl w:ilvl="0" w:tplc="3A3C7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3437E2"/>
    <w:multiLevelType w:val="hybridMultilevel"/>
    <w:tmpl w:val="AA50536C"/>
    <w:lvl w:ilvl="0" w:tplc="3A3C7C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628F5362"/>
    <w:multiLevelType w:val="hybridMultilevel"/>
    <w:tmpl w:val="45DC9390"/>
    <w:lvl w:ilvl="0" w:tplc="3A3C7C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65EE2E42"/>
    <w:multiLevelType w:val="hybridMultilevel"/>
    <w:tmpl w:val="8A52EB5E"/>
    <w:lvl w:ilvl="0" w:tplc="3A3C7C4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C537363"/>
    <w:multiLevelType w:val="hybridMultilevel"/>
    <w:tmpl w:val="E152996E"/>
    <w:lvl w:ilvl="0" w:tplc="3A3C7C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1B44E27"/>
    <w:multiLevelType w:val="hybridMultilevel"/>
    <w:tmpl w:val="C9CEA038"/>
    <w:lvl w:ilvl="0" w:tplc="3A3C7C48">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4">
    <w:nsid w:val="74566462"/>
    <w:multiLevelType w:val="hybridMultilevel"/>
    <w:tmpl w:val="B5CA78EE"/>
    <w:lvl w:ilvl="0" w:tplc="3A3C7C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0"/>
  </w:num>
  <w:num w:numId="5">
    <w:abstractNumId w:val="4"/>
  </w:num>
  <w:num w:numId="6">
    <w:abstractNumId w:val="8"/>
  </w:num>
  <w:num w:numId="7">
    <w:abstractNumId w:val="13"/>
  </w:num>
  <w:num w:numId="8">
    <w:abstractNumId w:val="2"/>
  </w:num>
  <w:num w:numId="9">
    <w:abstractNumId w:val="1"/>
  </w:num>
  <w:num w:numId="10">
    <w:abstractNumId w:val="10"/>
  </w:num>
  <w:num w:numId="11">
    <w:abstractNumId w:val="12"/>
  </w:num>
  <w:num w:numId="12">
    <w:abstractNumId w:val="5"/>
  </w:num>
  <w:num w:numId="13">
    <w:abstractNumId w:val="7"/>
  </w:num>
  <w:num w:numId="14">
    <w:abstractNumId w:val="1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C6"/>
    <w:rsid w:val="00031368"/>
    <w:rsid w:val="000B3C7B"/>
    <w:rsid w:val="000E0FF0"/>
    <w:rsid w:val="00156F00"/>
    <w:rsid w:val="001F7A21"/>
    <w:rsid w:val="002006BB"/>
    <w:rsid w:val="002312E9"/>
    <w:rsid w:val="00296011"/>
    <w:rsid w:val="00376B3B"/>
    <w:rsid w:val="00497727"/>
    <w:rsid w:val="00663DE5"/>
    <w:rsid w:val="00773DC6"/>
    <w:rsid w:val="0077506C"/>
    <w:rsid w:val="0079380A"/>
    <w:rsid w:val="00794030"/>
    <w:rsid w:val="008A35DC"/>
    <w:rsid w:val="008F68A5"/>
    <w:rsid w:val="00953432"/>
    <w:rsid w:val="009547A3"/>
    <w:rsid w:val="009A4638"/>
    <w:rsid w:val="00DC223D"/>
    <w:rsid w:val="00E14B6B"/>
    <w:rsid w:val="00E21A07"/>
    <w:rsid w:val="00E52B17"/>
    <w:rsid w:val="00F537D8"/>
    <w:rsid w:val="00F9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F6ED8B8-22F7-4D28-9B8E-F6393076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011"/>
    <w:pPr>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qFormat/>
    <w:rsid w:val="00296011"/>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6011"/>
    <w:rPr>
      <w:rFonts w:ascii="Times New Roman" w:eastAsia="Times New Roman" w:hAnsi="Times New Roman" w:cs="Times New Roman"/>
      <w:b/>
      <w:caps/>
      <w:spacing w:val="40"/>
      <w:sz w:val="32"/>
      <w:szCs w:val="20"/>
      <w:lang w:eastAsia="ru-RU"/>
    </w:rPr>
  </w:style>
  <w:style w:type="paragraph" w:styleId="a3">
    <w:name w:val="Balloon Text"/>
    <w:basedOn w:val="a"/>
    <w:link w:val="a4"/>
    <w:uiPriority w:val="99"/>
    <w:semiHidden/>
    <w:unhideWhenUsed/>
    <w:rsid w:val="00497727"/>
    <w:rPr>
      <w:rFonts w:ascii="Segoe UI" w:hAnsi="Segoe UI" w:cs="Segoe UI"/>
      <w:sz w:val="18"/>
      <w:szCs w:val="18"/>
    </w:rPr>
  </w:style>
  <w:style w:type="character" w:customStyle="1" w:styleId="a4">
    <w:name w:val="Текст выноски Знак"/>
    <w:basedOn w:val="a0"/>
    <w:link w:val="a3"/>
    <w:uiPriority w:val="99"/>
    <w:semiHidden/>
    <w:rsid w:val="00497727"/>
    <w:rPr>
      <w:rFonts w:ascii="Segoe UI" w:eastAsia="Times New Roman" w:hAnsi="Segoe UI" w:cs="Segoe UI"/>
      <w:sz w:val="18"/>
      <w:szCs w:val="18"/>
      <w:lang w:val="en-US" w:eastAsia="ru-RU"/>
    </w:rPr>
  </w:style>
  <w:style w:type="paragraph" w:styleId="a5">
    <w:name w:val="List Paragraph"/>
    <w:basedOn w:val="a"/>
    <w:uiPriority w:val="34"/>
    <w:qFormat/>
    <w:rsid w:val="00376B3B"/>
    <w:pPr>
      <w:spacing w:after="200" w:line="276" w:lineRule="auto"/>
      <w:ind w:left="720"/>
      <w:contextualSpacing/>
    </w:pPr>
    <w:rPr>
      <w:rFonts w:ascii="Calibri" w:hAnsi="Calibri"/>
      <w:sz w:val="22"/>
      <w:szCs w:val="22"/>
      <w:lang w:val="ru-RU"/>
    </w:rPr>
  </w:style>
  <w:style w:type="character" w:styleId="a6">
    <w:name w:val="Hyperlink"/>
    <w:uiPriority w:val="99"/>
    <w:rsid w:val="00376B3B"/>
    <w:rPr>
      <w:color w:val="0000FF"/>
      <w:u w:val="single"/>
    </w:rPr>
  </w:style>
  <w:style w:type="paragraph" w:styleId="a7">
    <w:name w:val="header"/>
    <w:basedOn w:val="a"/>
    <w:link w:val="a8"/>
    <w:rsid w:val="00376B3B"/>
    <w:pPr>
      <w:tabs>
        <w:tab w:val="center" w:pos="4677"/>
        <w:tab w:val="right" w:pos="9355"/>
      </w:tabs>
    </w:pPr>
  </w:style>
  <w:style w:type="character" w:customStyle="1" w:styleId="a8">
    <w:name w:val="Верхний колонтитул Знак"/>
    <w:basedOn w:val="a0"/>
    <w:link w:val="a7"/>
    <w:rsid w:val="00376B3B"/>
    <w:rPr>
      <w:rFonts w:ascii="Times New Roman" w:eastAsia="Times New Roman" w:hAnsi="Times New Roman" w:cs="Times New Roman"/>
      <w:sz w:val="20"/>
      <w:szCs w:val="20"/>
      <w:lang w:val="en-US" w:eastAsia="ru-RU"/>
    </w:rPr>
  </w:style>
  <w:style w:type="character" w:styleId="a9">
    <w:name w:val="page number"/>
    <w:basedOn w:val="a0"/>
    <w:rsid w:val="00376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3101">
      <w:bodyDiv w:val="1"/>
      <w:marLeft w:val="0"/>
      <w:marRight w:val="0"/>
      <w:marTop w:val="0"/>
      <w:marBottom w:val="0"/>
      <w:divBdr>
        <w:top w:val="none" w:sz="0" w:space="0" w:color="auto"/>
        <w:left w:val="none" w:sz="0" w:space="0" w:color="auto"/>
        <w:bottom w:val="none" w:sz="0" w:space="0" w:color="auto"/>
        <w:right w:val="none" w:sz="0" w:space="0" w:color="auto"/>
      </w:divBdr>
    </w:div>
    <w:div w:id="446117497">
      <w:bodyDiv w:val="1"/>
      <w:marLeft w:val="0"/>
      <w:marRight w:val="0"/>
      <w:marTop w:val="0"/>
      <w:marBottom w:val="0"/>
      <w:divBdr>
        <w:top w:val="none" w:sz="0" w:space="0" w:color="auto"/>
        <w:left w:val="none" w:sz="0" w:space="0" w:color="auto"/>
        <w:bottom w:val="none" w:sz="0" w:space="0" w:color="auto"/>
        <w:right w:val="none" w:sz="0" w:space="0" w:color="auto"/>
      </w:divBdr>
    </w:div>
    <w:div w:id="1044914094">
      <w:bodyDiv w:val="1"/>
      <w:marLeft w:val="0"/>
      <w:marRight w:val="0"/>
      <w:marTop w:val="0"/>
      <w:marBottom w:val="0"/>
      <w:divBdr>
        <w:top w:val="none" w:sz="0" w:space="0" w:color="auto"/>
        <w:left w:val="none" w:sz="0" w:space="0" w:color="auto"/>
        <w:bottom w:val="none" w:sz="0" w:space="0" w:color="auto"/>
        <w:right w:val="none" w:sz="0" w:space="0" w:color="auto"/>
      </w:divBdr>
    </w:div>
    <w:div w:id="111262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8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ic8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8188</Words>
  <Characters>46678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Гильманова Алия Задатовна</dc:creator>
  <cp:keywords/>
  <dc:description/>
  <cp:lastModifiedBy>Гильманова Алия Задатовна</cp:lastModifiedBy>
  <cp:revision>5</cp:revision>
  <cp:lastPrinted>2016-12-29T04:24:00Z</cp:lastPrinted>
  <dcterms:created xsi:type="dcterms:W3CDTF">2016-12-28T09:32:00Z</dcterms:created>
  <dcterms:modified xsi:type="dcterms:W3CDTF">2017-01-12T04:23:00Z</dcterms:modified>
</cp:coreProperties>
</file>